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BD6" w:rsidRPr="00E24F2C" w:rsidRDefault="00772BD6" w:rsidP="00FB1D88">
      <w:pPr>
        <w:tabs>
          <w:tab w:val="right" w:pos="10205"/>
        </w:tabs>
        <w:ind w:left="4536" w:right="-143"/>
        <w:rPr>
          <w:sz w:val="22"/>
          <w:szCs w:val="22"/>
        </w:rPr>
      </w:pPr>
      <w:bookmarkStart w:id="0" w:name="_GoBack"/>
      <w:bookmarkEnd w:id="0"/>
      <w:r w:rsidRPr="00E24F2C">
        <w:rPr>
          <w:sz w:val="22"/>
          <w:szCs w:val="22"/>
        </w:rPr>
        <w:t>УТВЕРЖДЕНЫ</w:t>
      </w:r>
    </w:p>
    <w:p w:rsidR="00772BD6" w:rsidRPr="00E24F2C" w:rsidRDefault="00772BD6" w:rsidP="00FB1D88">
      <w:pPr>
        <w:tabs>
          <w:tab w:val="right" w:pos="10205"/>
        </w:tabs>
        <w:ind w:left="4536" w:right="-143"/>
        <w:rPr>
          <w:sz w:val="22"/>
          <w:szCs w:val="22"/>
        </w:rPr>
      </w:pPr>
      <w:r w:rsidRPr="00E24F2C">
        <w:rPr>
          <w:sz w:val="22"/>
          <w:szCs w:val="22"/>
        </w:rPr>
        <w:t>Приказом</w:t>
      </w:r>
      <w:r w:rsidR="00164F56">
        <w:rPr>
          <w:sz w:val="22"/>
          <w:szCs w:val="22"/>
        </w:rPr>
        <w:t xml:space="preserve"> </w:t>
      </w:r>
      <w:r w:rsidRPr="00E24F2C">
        <w:rPr>
          <w:sz w:val="22"/>
          <w:szCs w:val="22"/>
        </w:rPr>
        <w:t>Генерального директора</w:t>
      </w:r>
      <w:r w:rsidR="00FB1D88">
        <w:rPr>
          <w:sz w:val="22"/>
          <w:szCs w:val="22"/>
        </w:rPr>
        <w:t xml:space="preserve"> </w:t>
      </w:r>
      <w:r w:rsidRPr="00E24F2C">
        <w:rPr>
          <w:sz w:val="22"/>
          <w:szCs w:val="22"/>
        </w:rPr>
        <w:t>ЗАО «ФИНАМ»</w:t>
      </w:r>
    </w:p>
    <w:p w:rsidR="00772BD6" w:rsidRPr="00E24F2C" w:rsidRDefault="00A30285" w:rsidP="00FB1D88">
      <w:pPr>
        <w:ind w:left="4536" w:right="-143"/>
        <w:rPr>
          <w:sz w:val="22"/>
          <w:szCs w:val="22"/>
        </w:rPr>
      </w:pPr>
      <w:r w:rsidRPr="00E24F2C">
        <w:rPr>
          <w:sz w:val="22"/>
          <w:szCs w:val="22"/>
        </w:rPr>
        <w:t>№</w:t>
      </w:r>
      <w:r>
        <w:rPr>
          <w:sz w:val="22"/>
          <w:szCs w:val="22"/>
        </w:rPr>
        <w:t xml:space="preserve"> </w:t>
      </w:r>
      <w:r w:rsidR="00E1758C" w:rsidRPr="00E1758C">
        <w:rPr>
          <w:sz w:val="22"/>
          <w:szCs w:val="22"/>
        </w:rPr>
        <w:t>ФИН/ПР/140708/1</w:t>
      </w:r>
      <w:r w:rsidR="00FB1D88">
        <w:rPr>
          <w:sz w:val="22"/>
          <w:szCs w:val="22"/>
        </w:rPr>
        <w:t xml:space="preserve"> от 0</w:t>
      </w:r>
      <w:r w:rsidR="00161E97">
        <w:rPr>
          <w:sz w:val="22"/>
          <w:szCs w:val="22"/>
        </w:rPr>
        <w:t>8</w:t>
      </w:r>
      <w:r w:rsidR="00FB1D88">
        <w:rPr>
          <w:sz w:val="22"/>
          <w:szCs w:val="22"/>
        </w:rPr>
        <w:t>.07.2014</w:t>
      </w:r>
    </w:p>
    <w:p w:rsidR="00772BD6" w:rsidRPr="00E24F2C" w:rsidRDefault="00772BD6" w:rsidP="00176D27">
      <w:pPr>
        <w:pStyle w:val="a4"/>
        <w:spacing w:after="0"/>
        <w:rPr>
          <w:b/>
          <w:sz w:val="22"/>
          <w:szCs w:val="22"/>
        </w:rPr>
      </w:pPr>
      <w:bookmarkStart w:id="1" w:name="OLE_LINK1"/>
    </w:p>
    <w:p w:rsidR="00772BD6" w:rsidRPr="00E24F2C" w:rsidRDefault="00772BD6" w:rsidP="00176D27">
      <w:pPr>
        <w:pStyle w:val="a4"/>
        <w:widowControl w:val="0"/>
        <w:spacing w:after="0"/>
        <w:jc w:val="center"/>
        <w:rPr>
          <w:b/>
          <w:sz w:val="22"/>
          <w:szCs w:val="22"/>
        </w:rPr>
      </w:pPr>
      <w:r w:rsidRPr="00E24F2C">
        <w:rPr>
          <w:b/>
          <w:sz w:val="22"/>
          <w:szCs w:val="22"/>
        </w:rPr>
        <w:t xml:space="preserve">Изменения и дополнения </w:t>
      </w:r>
    </w:p>
    <w:p w:rsidR="00772BD6" w:rsidRPr="00E24F2C" w:rsidRDefault="00772BD6" w:rsidP="00176D27">
      <w:pPr>
        <w:pStyle w:val="a4"/>
        <w:widowControl w:val="0"/>
        <w:spacing w:after="0"/>
        <w:jc w:val="center"/>
        <w:rPr>
          <w:b/>
          <w:sz w:val="22"/>
          <w:szCs w:val="22"/>
        </w:rPr>
      </w:pPr>
      <w:r w:rsidRPr="00E24F2C">
        <w:rPr>
          <w:b/>
          <w:sz w:val="22"/>
          <w:szCs w:val="22"/>
        </w:rPr>
        <w:t>в Регламент брокерского обслуживания</w:t>
      </w:r>
    </w:p>
    <w:p w:rsidR="00772BD6" w:rsidRPr="00E24F2C" w:rsidRDefault="00772BD6" w:rsidP="00176D27">
      <w:pPr>
        <w:pStyle w:val="a4"/>
        <w:spacing w:after="0"/>
        <w:jc w:val="center"/>
        <w:rPr>
          <w:sz w:val="22"/>
          <w:szCs w:val="22"/>
        </w:rPr>
      </w:pPr>
      <w:r w:rsidRPr="00E24F2C">
        <w:rPr>
          <w:sz w:val="22"/>
          <w:szCs w:val="22"/>
        </w:rPr>
        <w:t xml:space="preserve"> (далее – «Регламент»)</w:t>
      </w:r>
      <w:bookmarkEnd w:id="1"/>
    </w:p>
    <w:p w:rsidR="00772BD6" w:rsidRPr="00E24F2C" w:rsidRDefault="00772BD6" w:rsidP="00176D27">
      <w:pPr>
        <w:tabs>
          <w:tab w:val="left" w:pos="426"/>
          <w:tab w:val="left" w:pos="709"/>
        </w:tabs>
        <w:jc w:val="both"/>
        <w:rPr>
          <w:b/>
          <w:sz w:val="22"/>
          <w:szCs w:val="22"/>
        </w:rPr>
      </w:pPr>
    </w:p>
    <w:p w:rsidR="00651270" w:rsidRDefault="00651270" w:rsidP="00651270">
      <w:pPr>
        <w:pStyle w:val="aff3"/>
        <w:numPr>
          <w:ilvl w:val="0"/>
          <w:numId w:val="24"/>
        </w:numPr>
        <w:tabs>
          <w:tab w:val="left" w:pos="1134"/>
        </w:tabs>
        <w:ind w:left="0" w:firstLine="567"/>
        <w:jc w:val="both"/>
        <w:rPr>
          <w:b/>
          <w:sz w:val="22"/>
          <w:szCs w:val="22"/>
        </w:rPr>
      </w:pPr>
      <w:r>
        <w:rPr>
          <w:b/>
          <w:sz w:val="22"/>
          <w:szCs w:val="22"/>
        </w:rPr>
        <w:t>Пункт 1.12 Регламента изложить в следующей редакции:</w:t>
      </w:r>
    </w:p>
    <w:p w:rsidR="00651270" w:rsidRDefault="00651270" w:rsidP="00651270">
      <w:pPr>
        <w:pStyle w:val="aff3"/>
        <w:tabs>
          <w:tab w:val="left" w:pos="1134"/>
        </w:tabs>
        <w:ind w:left="567"/>
        <w:jc w:val="both"/>
        <w:rPr>
          <w:b/>
          <w:sz w:val="22"/>
          <w:szCs w:val="22"/>
        </w:rPr>
      </w:pPr>
    </w:p>
    <w:p w:rsidR="00651270" w:rsidRDefault="00651270" w:rsidP="00651270">
      <w:pPr>
        <w:pStyle w:val="aff3"/>
        <w:tabs>
          <w:tab w:val="left" w:pos="1134"/>
        </w:tabs>
        <w:ind w:left="0" w:firstLine="567"/>
        <w:jc w:val="both"/>
        <w:rPr>
          <w:color w:val="000000"/>
          <w:sz w:val="20"/>
          <w:szCs w:val="20"/>
          <w:lang w:eastAsia="ru-RU"/>
        </w:rPr>
      </w:pPr>
      <w:r>
        <w:rPr>
          <w:color w:val="000000"/>
          <w:sz w:val="20"/>
          <w:szCs w:val="20"/>
          <w:lang w:eastAsia="ru-RU"/>
        </w:rPr>
        <w:t>«</w:t>
      </w:r>
      <w:r w:rsidRPr="00E04DE6">
        <w:rPr>
          <w:color w:val="000000"/>
          <w:sz w:val="20"/>
          <w:szCs w:val="20"/>
          <w:lang w:eastAsia="ru-RU"/>
        </w:rPr>
        <w:t>1.12.</w:t>
      </w:r>
      <w:r w:rsidRPr="00E04DE6">
        <w:rPr>
          <w:color w:val="000000"/>
          <w:sz w:val="20"/>
          <w:szCs w:val="20"/>
          <w:lang w:eastAsia="ru-RU"/>
        </w:rPr>
        <w:tab/>
        <w:t xml:space="preserve">Внесение изменений и (или) дополнений в Регламент, в том числе в </w:t>
      </w:r>
      <w:r>
        <w:rPr>
          <w:color w:val="000000"/>
          <w:sz w:val="20"/>
          <w:szCs w:val="20"/>
          <w:lang w:eastAsia="ru-RU"/>
        </w:rPr>
        <w:t>Тарифы на обслуживание Клиентов (Приложение № 7 к Регламенту)</w:t>
      </w:r>
      <w:r w:rsidRPr="00E04DE6">
        <w:rPr>
          <w:color w:val="000000"/>
          <w:sz w:val="20"/>
          <w:szCs w:val="20"/>
          <w:lang w:eastAsia="ru-RU"/>
        </w:rPr>
        <w:t>, производится Брокером в одностороннем порядке, если иное прямо не установлено Регламентом.</w:t>
      </w:r>
      <w:r>
        <w:rPr>
          <w:color w:val="000000"/>
          <w:sz w:val="20"/>
          <w:szCs w:val="20"/>
          <w:lang w:eastAsia="ru-RU"/>
        </w:rPr>
        <w:t>».</w:t>
      </w:r>
    </w:p>
    <w:p w:rsidR="00651270" w:rsidRPr="000C0628" w:rsidRDefault="00651270" w:rsidP="000C0628">
      <w:pPr>
        <w:tabs>
          <w:tab w:val="left" w:pos="1134"/>
        </w:tabs>
        <w:jc w:val="both"/>
        <w:rPr>
          <w:b/>
          <w:sz w:val="22"/>
          <w:szCs w:val="22"/>
        </w:rPr>
      </w:pPr>
    </w:p>
    <w:p w:rsidR="00651270" w:rsidRDefault="00651270" w:rsidP="00651270">
      <w:pPr>
        <w:pStyle w:val="aff3"/>
        <w:numPr>
          <w:ilvl w:val="0"/>
          <w:numId w:val="24"/>
        </w:numPr>
        <w:tabs>
          <w:tab w:val="left" w:pos="1134"/>
        </w:tabs>
        <w:ind w:left="0" w:firstLine="567"/>
        <w:jc w:val="both"/>
        <w:rPr>
          <w:b/>
          <w:sz w:val="22"/>
          <w:szCs w:val="22"/>
        </w:rPr>
      </w:pPr>
      <w:r>
        <w:rPr>
          <w:b/>
          <w:sz w:val="22"/>
          <w:szCs w:val="22"/>
        </w:rPr>
        <w:t>Пункт 3.6 Регламента изложить в следующей редакции:</w:t>
      </w:r>
    </w:p>
    <w:p w:rsidR="00651270" w:rsidRPr="00651270" w:rsidRDefault="00651270" w:rsidP="00651270">
      <w:pPr>
        <w:tabs>
          <w:tab w:val="left" w:pos="1134"/>
        </w:tabs>
        <w:jc w:val="both"/>
        <w:rPr>
          <w:b/>
          <w:sz w:val="22"/>
          <w:szCs w:val="22"/>
        </w:rPr>
      </w:pPr>
    </w:p>
    <w:p w:rsidR="00651270" w:rsidRPr="00651270" w:rsidRDefault="00651270" w:rsidP="00651270">
      <w:pPr>
        <w:pStyle w:val="aff3"/>
        <w:tabs>
          <w:tab w:val="left" w:pos="1134"/>
        </w:tabs>
        <w:ind w:left="0" w:firstLine="567"/>
        <w:jc w:val="both"/>
        <w:rPr>
          <w:color w:val="000000"/>
          <w:sz w:val="20"/>
          <w:szCs w:val="20"/>
          <w:lang w:eastAsia="ru-RU"/>
        </w:rPr>
      </w:pPr>
      <w:r>
        <w:rPr>
          <w:color w:val="000000"/>
          <w:sz w:val="20"/>
          <w:szCs w:val="20"/>
          <w:lang w:eastAsia="ru-RU"/>
        </w:rPr>
        <w:t>«</w:t>
      </w:r>
      <w:r w:rsidRPr="00651270">
        <w:rPr>
          <w:color w:val="000000"/>
          <w:sz w:val="20"/>
          <w:szCs w:val="20"/>
          <w:lang w:eastAsia="ru-RU"/>
        </w:rPr>
        <w:t>3.6.</w:t>
      </w:r>
      <w:r w:rsidRPr="00651270">
        <w:rPr>
          <w:color w:val="000000"/>
          <w:sz w:val="20"/>
          <w:szCs w:val="20"/>
          <w:lang w:eastAsia="ru-RU"/>
        </w:rPr>
        <w:tab/>
      </w:r>
      <w:r w:rsidRPr="00651270">
        <w:rPr>
          <w:b/>
          <w:color w:val="000000"/>
          <w:sz w:val="20"/>
          <w:szCs w:val="20"/>
          <w:lang w:eastAsia="ru-RU"/>
        </w:rPr>
        <w:t>Тарифы на обслуживание Клиентов</w:t>
      </w:r>
      <w:r>
        <w:rPr>
          <w:b/>
          <w:color w:val="000000"/>
          <w:sz w:val="20"/>
          <w:szCs w:val="20"/>
          <w:lang w:eastAsia="ru-RU"/>
        </w:rPr>
        <w:t xml:space="preserve"> (Тарифы)</w:t>
      </w:r>
      <w:r>
        <w:rPr>
          <w:color w:val="000000"/>
          <w:sz w:val="20"/>
          <w:szCs w:val="20"/>
          <w:lang w:eastAsia="ru-RU"/>
        </w:rPr>
        <w:t xml:space="preserve">, в том числе </w:t>
      </w:r>
      <w:r w:rsidRPr="00651270">
        <w:rPr>
          <w:b/>
          <w:color w:val="000000"/>
          <w:sz w:val="20"/>
          <w:szCs w:val="20"/>
          <w:lang w:eastAsia="ru-RU"/>
        </w:rPr>
        <w:t>Тарифные планы</w:t>
      </w:r>
      <w:r w:rsidRPr="00651270">
        <w:rPr>
          <w:color w:val="000000"/>
          <w:sz w:val="20"/>
          <w:szCs w:val="20"/>
          <w:lang w:eastAsia="ru-RU"/>
        </w:rPr>
        <w:t xml:space="preserve"> – сведения о суммах и ставках вознаграждения Брокера, издержек, сборов и прочих расходов Брокера, подлежащих уплате и (или) возмещению Клиентом. </w:t>
      </w:r>
      <w:r>
        <w:rPr>
          <w:color w:val="000000"/>
          <w:sz w:val="20"/>
          <w:szCs w:val="20"/>
          <w:lang w:eastAsia="ru-RU"/>
        </w:rPr>
        <w:t>П</w:t>
      </w:r>
      <w:r w:rsidRPr="00651270">
        <w:rPr>
          <w:color w:val="000000"/>
          <w:sz w:val="20"/>
          <w:szCs w:val="20"/>
          <w:lang w:eastAsia="ru-RU"/>
        </w:rPr>
        <w:t>риводятся в Приложении № 7 к Регламенту и являются его неотъемлемой частью.</w:t>
      </w:r>
    </w:p>
    <w:p w:rsidR="00651270" w:rsidRPr="00651270" w:rsidRDefault="00651270" w:rsidP="00651270">
      <w:pPr>
        <w:pStyle w:val="aff3"/>
        <w:tabs>
          <w:tab w:val="left" w:pos="1134"/>
        </w:tabs>
        <w:ind w:left="0" w:firstLine="567"/>
        <w:jc w:val="both"/>
        <w:rPr>
          <w:color w:val="000000"/>
          <w:sz w:val="20"/>
          <w:szCs w:val="20"/>
          <w:lang w:eastAsia="ru-RU"/>
        </w:rPr>
      </w:pPr>
      <w:r w:rsidRPr="00651270">
        <w:rPr>
          <w:color w:val="000000"/>
          <w:sz w:val="20"/>
          <w:szCs w:val="20"/>
          <w:lang w:eastAsia="ru-RU"/>
        </w:rPr>
        <w:t>Брокер имеет право по отдельному соглашению предоставлять Клиентам иные Тариф</w:t>
      </w:r>
      <w:r>
        <w:rPr>
          <w:color w:val="000000"/>
          <w:sz w:val="20"/>
          <w:szCs w:val="20"/>
          <w:lang w:eastAsia="ru-RU"/>
        </w:rPr>
        <w:t>ы</w:t>
      </w:r>
      <w:r w:rsidR="00F14C3B">
        <w:rPr>
          <w:color w:val="000000"/>
          <w:sz w:val="20"/>
          <w:szCs w:val="20"/>
          <w:lang w:eastAsia="ru-RU"/>
        </w:rPr>
        <w:t>.</w:t>
      </w:r>
      <w:r>
        <w:rPr>
          <w:color w:val="000000"/>
          <w:sz w:val="20"/>
          <w:szCs w:val="20"/>
          <w:lang w:eastAsia="ru-RU"/>
        </w:rPr>
        <w:t>».</w:t>
      </w:r>
    </w:p>
    <w:p w:rsidR="00E04DE6" w:rsidRDefault="00E04DE6" w:rsidP="000C0628">
      <w:pPr>
        <w:tabs>
          <w:tab w:val="left" w:pos="1134"/>
        </w:tabs>
        <w:jc w:val="both"/>
        <w:rPr>
          <w:b/>
          <w:sz w:val="22"/>
          <w:szCs w:val="22"/>
        </w:rPr>
      </w:pPr>
    </w:p>
    <w:p w:rsidR="000C0628" w:rsidRDefault="000C0628" w:rsidP="000C0628">
      <w:pPr>
        <w:pStyle w:val="aff3"/>
        <w:numPr>
          <w:ilvl w:val="0"/>
          <w:numId w:val="24"/>
        </w:numPr>
        <w:tabs>
          <w:tab w:val="left" w:pos="1134"/>
        </w:tabs>
        <w:ind w:left="0" w:firstLine="567"/>
        <w:jc w:val="both"/>
        <w:rPr>
          <w:b/>
          <w:sz w:val="22"/>
          <w:szCs w:val="22"/>
        </w:rPr>
      </w:pPr>
      <w:r>
        <w:rPr>
          <w:b/>
          <w:sz w:val="22"/>
          <w:szCs w:val="22"/>
        </w:rPr>
        <w:t xml:space="preserve">Подпункт 4.1.6 Регламента </w:t>
      </w:r>
      <w:r w:rsidR="00F14C3B">
        <w:rPr>
          <w:b/>
          <w:sz w:val="22"/>
          <w:szCs w:val="22"/>
        </w:rPr>
        <w:t>исключить.</w:t>
      </w:r>
    </w:p>
    <w:p w:rsidR="000C0628" w:rsidRPr="000C0628" w:rsidRDefault="000C0628" w:rsidP="000C0628">
      <w:pPr>
        <w:tabs>
          <w:tab w:val="left" w:pos="1134"/>
        </w:tabs>
        <w:jc w:val="both"/>
        <w:rPr>
          <w:b/>
          <w:sz w:val="22"/>
          <w:szCs w:val="22"/>
        </w:rPr>
      </w:pPr>
    </w:p>
    <w:p w:rsidR="000C0628" w:rsidRDefault="0047096A" w:rsidP="009566A2">
      <w:pPr>
        <w:pStyle w:val="aff3"/>
        <w:numPr>
          <w:ilvl w:val="0"/>
          <w:numId w:val="24"/>
        </w:numPr>
        <w:tabs>
          <w:tab w:val="left" w:pos="1134"/>
        </w:tabs>
        <w:ind w:left="0" w:firstLine="567"/>
        <w:jc w:val="both"/>
        <w:rPr>
          <w:b/>
          <w:sz w:val="22"/>
          <w:szCs w:val="22"/>
        </w:rPr>
      </w:pPr>
      <w:r>
        <w:rPr>
          <w:b/>
          <w:sz w:val="22"/>
          <w:szCs w:val="22"/>
        </w:rPr>
        <w:t>Пункты 7.2 и 7.3 Регламента изложить в следующей редакции:</w:t>
      </w:r>
    </w:p>
    <w:p w:rsidR="000C0628" w:rsidRDefault="000C0628" w:rsidP="000C0628">
      <w:pPr>
        <w:pStyle w:val="aff3"/>
        <w:tabs>
          <w:tab w:val="left" w:pos="1134"/>
        </w:tabs>
        <w:ind w:left="567"/>
        <w:jc w:val="both"/>
        <w:rPr>
          <w:b/>
          <w:sz w:val="22"/>
          <w:szCs w:val="22"/>
        </w:rPr>
      </w:pPr>
    </w:p>
    <w:p w:rsidR="000C0628" w:rsidRPr="000C0628" w:rsidRDefault="000C0628" w:rsidP="000C0628">
      <w:pPr>
        <w:pStyle w:val="aff3"/>
        <w:tabs>
          <w:tab w:val="left" w:pos="1134"/>
        </w:tabs>
        <w:ind w:left="0" w:firstLine="567"/>
        <w:jc w:val="both"/>
        <w:rPr>
          <w:color w:val="000000"/>
          <w:sz w:val="20"/>
          <w:szCs w:val="20"/>
          <w:lang w:eastAsia="ru-RU"/>
        </w:rPr>
      </w:pPr>
      <w:r>
        <w:rPr>
          <w:color w:val="000000"/>
          <w:sz w:val="20"/>
          <w:szCs w:val="20"/>
          <w:lang w:eastAsia="ru-RU"/>
        </w:rPr>
        <w:t>«</w:t>
      </w:r>
      <w:r w:rsidRPr="000C0628">
        <w:rPr>
          <w:color w:val="000000"/>
          <w:sz w:val="20"/>
          <w:szCs w:val="20"/>
          <w:lang w:eastAsia="ru-RU"/>
        </w:rPr>
        <w:t>7.2.</w:t>
      </w:r>
      <w:r w:rsidRPr="000C0628">
        <w:rPr>
          <w:color w:val="000000"/>
          <w:sz w:val="20"/>
          <w:szCs w:val="20"/>
          <w:lang w:eastAsia="ru-RU"/>
        </w:rPr>
        <w:tab/>
        <w:t xml:space="preserve">Передаваемая сумма денежных средств должна покрывать цену совершаемой сделки, размер вознаграждения Брокера, сумму возмещения расходов Брокера, сумму биржевых сборов и комиссионных вознаграждений, сумму на оплату услуг уполномоченных депозитариев и (или) регистраторов, сумму иных расходов, связанных с </w:t>
      </w:r>
      <w:r w:rsidR="00F14C3B">
        <w:rPr>
          <w:color w:val="000000"/>
          <w:sz w:val="20"/>
          <w:szCs w:val="20"/>
          <w:lang w:eastAsia="ru-RU"/>
        </w:rPr>
        <w:t>совершением</w:t>
      </w:r>
      <w:r w:rsidR="00F14C3B" w:rsidRPr="000C0628">
        <w:rPr>
          <w:color w:val="000000"/>
          <w:sz w:val="20"/>
          <w:szCs w:val="20"/>
          <w:lang w:eastAsia="ru-RU"/>
        </w:rPr>
        <w:t xml:space="preserve"> </w:t>
      </w:r>
      <w:r w:rsidRPr="000C0628">
        <w:rPr>
          <w:color w:val="000000"/>
          <w:sz w:val="20"/>
          <w:szCs w:val="20"/>
          <w:lang w:eastAsia="ru-RU"/>
        </w:rPr>
        <w:t>сделок</w:t>
      </w:r>
      <w:r w:rsidR="00CC6BC7">
        <w:rPr>
          <w:color w:val="000000"/>
          <w:sz w:val="20"/>
          <w:szCs w:val="20"/>
          <w:lang w:eastAsia="ru-RU"/>
        </w:rPr>
        <w:t xml:space="preserve"> и</w:t>
      </w:r>
      <w:r w:rsidR="00F14C3B">
        <w:rPr>
          <w:color w:val="000000"/>
          <w:sz w:val="20"/>
          <w:szCs w:val="20"/>
          <w:lang w:eastAsia="ru-RU"/>
        </w:rPr>
        <w:t xml:space="preserve"> исполнением любых Поручений,</w:t>
      </w:r>
      <w:r w:rsidRPr="000C0628">
        <w:rPr>
          <w:color w:val="000000"/>
          <w:sz w:val="20"/>
          <w:szCs w:val="20"/>
          <w:lang w:eastAsia="ru-RU"/>
        </w:rPr>
        <w:t xml:space="preserve"> за исключением расходов</w:t>
      </w:r>
      <w:r w:rsidR="00F14C3B">
        <w:rPr>
          <w:color w:val="000000"/>
          <w:sz w:val="20"/>
          <w:szCs w:val="20"/>
          <w:lang w:eastAsia="ru-RU"/>
        </w:rPr>
        <w:t xml:space="preserve"> Брокера</w:t>
      </w:r>
      <w:r w:rsidR="00C670AA">
        <w:rPr>
          <w:color w:val="000000"/>
          <w:sz w:val="20"/>
          <w:szCs w:val="20"/>
          <w:lang w:eastAsia="ru-RU"/>
        </w:rPr>
        <w:t xml:space="preserve">, которые прямо не могут быть отнесены на конкретного Клиента и </w:t>
      </w:r>
      <w:r w:rsidRPr="000C0628">
        <w:rPr>
          <w:color w:val="000000"/>
          <w:sz w:val="20"/>
          <w:szCs w:val="20"/>
          <w:lang w:eastAsia="ru-RU"/>
        </w:rPr>
        <w:t>не подлежат возмещению Клиентом.</w:t>
      </w:r>
    </w:p>
    <w:p w:rsidR="000C0628" w:rsidRPr="000C0628" w:rsidRDefault="000C0628" w:rsidP="000C0628">
      <w:pPr>
        <w:pStyle w:val="aff3"/>
        <w:tabs>
          <w:tab w:val="left" w:pos="1134"/>
        </w:tabs>
        <w:ind w:left="0" w:firstLine="567"/>
        <w:jc w:val="both"/>
        <w:rPr>
          <w:color w:val="000000"/>
          <w:sz w:val="20"/>
          <w:szCs w:val="20"/>
          <w:lang w:eastAsia="ru-RU"/>
        </w:rPr>
      </w:pPr>
      <w:r w:rsidRPr="000C0628">
        <w:rPr>
          <w:color w:val="000000"/>
          <w:sz w:val="20"/>
          <w:szCs w:val="20"/>
          <w:lang w:eastAsia="ru-RU"/>
        </w:rPr>
        <w:t>7.3.</w:t>
      </w:r>
      <w:r w:rsidRPr="000C0628">
        <w:rPr>
          <w:color w:val="000000"/>
          <w:sz w:val="20"/>
          <w:szCs w:val="20"/>
          <w:lang w:eastAsia="ru-RU"/>
        </w:rPr>
        <w:tab/>
        <w:t xml:space="preserve">Правила настоящей статьи </w:t>
      </w:r>
      <w:r w:rsidR="00CC6BC7">
        <w:rPr>
          <w:color w:val="000000"/>
          <w:sz w:val="20"/>
          <w:szCs w:val="20"/>
          <w:lang w:eastAsia="ru-RU"/>
        </w:rPr>
        <w:t>применяются с учетом иных положений Регламента, в том числе статьи 11 и раздела 4.</w:t>
      </w:r>
      <w:r>
        <w:rPr>
          <w:color w:val="000000"/>
          <w:sz w:val="20"/>
          <w:szCs w:val="20"/>
          <w:lang w:eastAsia="ru-RU"/>
        </w:rPr>
        <w:t>».</w:t>
      </w:r>
    </w:p>
    <w:p w:rsidR="000C0628" w:rsidRDefault="000C0628" w:rsidP="000C0628">
      <w:pPr>
        <w:pStyle w:val="aff3"/>
        <w:tabs>
          <w:tab w:val="left" w:pos="1134"/>
        </w:tabs>
        <w:ind w:left="567"/>
        <w:jc w:val="both"/>
        <w:rPr>
          <w:b/>
          <w:sz w:val="22"/>
          <w:szCs w:val="22"/>
        </w:rPr>
      </w:pPr>
    </w:p>
    <w:p w:rsidR="00C85DC5" w:rsidRDefault="00C85DC5" w:rsidP="009566A2">
      <w:pPr>
        <w:pStyle w:val="aff3"/>
        <w:numPr>
          <w:ilvl w:val="0"/>
          <w:numId w:val="24"/>
        </w:numPr>
        <w:tabs>
          <w:tab w:val="left" w:pos="1134"/>
        </w:tabs>
        <w:ind w:left="0" w:firstLine="567"/>
        <w:jc w:val="both"/>
        <w:rPr>
          <w:b/>
          <w:sz w:val="22"/>
          <w:szCs w:val="22"/>
        </w:rPr>
      </w:pPr>
      <w:r>
        <w:rPr>
          <w:b/>
          <w:sz w:val="22"/>
          <w:szCs w:val="22"/>
        </w:rPr>
        <w:t>Подпункт 6)  подпункта 17.12.2 Регламента изложить в следующей редакции:</w:t>
      </w:r>
    </w:p>
    <w:p w:rsidR="00C85DC5" w:rsidRDefault="00C85DC5" w:rsidP="00C85DC5">
      <w:pPr>
        <w:pStyle w:val="aff3"/>
        <w:tabs>
          <w:tab w:val="left" w:pos="1134"/>
        </w:tabs>
        <w:ind w:left="567"/>
        <w:jc w:val="both"/>
        <w:rPr>
          <w:b/>
          <w:sz w:val="22"/>
          <w:szCs w:val="22"/>
        </w:rPr>
      </w:pPr>
    </w:p>
    <w:p w:rsidR="00C85DC5" w:rsidRPr="00C85DC5" w:rsidRDefault="00C85DC5" w:rsidP="00C85DC5">
      <w:pPr>
        <w:pStyle w:val="aff3"/>
        <w:tabs>
          <w:tab w:val="left" w:pos="1134"/>
        </w:tabs>
        <w:ind w:left="0" w:firstLine="567"/>
        <w:jc w:val="both"/>
        <w:rPr>
          <w:color w:val="000000"/>
          <w:sz w:val="20"/>
          <w:szCs w:val="20"/>
          <w:lang w:eastAsia="ru-RU"/>
        </w:rPr>
      </w:pPr>
      <w:r>
        <w:rPr>
          <w:color w:val="000000"/>
          <w:sz w:val="20"/>
          <w:szCs w:val="20"/>
          <w:lang w:eastAsia="ru-RU"/>
        </w:rPr>
        <w:t>«</w:t>
      </w:r>
      <w:r w:rsidRPr="00C85DC5">
        <w:rPr>
          <w:color w:val="000000"/>
          <w:sz w:val="20"/>
          <w:szCs w:val="20"/>
          <w:lang w:eastAsia="ru-RU"/>
        </w:rPr>
        <w:t>6)</w:t>
      </w:r>
      <w:r w:rsidRPr="00C85DC5">
        <w:rPr>
          <w:color w:val="000000"/>
          <w:sz w:val="20"/>
          <w:szCs w:val="20"/>
          <w:lang w:eastAsia="ru-RU"/>
        </w:rPr>
        <w:tab/>
        <w:t xml:space="preserve">Стороны по договору займа должны установить следующий порядок расчетов в случае объявления эмитентом ценных бумаг, являющихся предметом займа, о выплате дивидендов, процентов и иного дохода по ценным бумагам (далее – «Доход»): </w:t>
      </w:r>
    </w:p>
    <w:p w:rsidR="00C85DC5" w:rsidRPr="00C85DC5" w:rsidRDefault="00C85DC5" w:rsidP="00C85DC5">
      <w:pPr>
        <w:pStyle w:val="aff3"/>
        <w:numPr>
          <w:ilvl w:val="0"/>
          <w:numId w:val="43"/>
        </w:numPr>
        <w:tabs>
          <w:tab w:val="left" w:pos="1134"/>
        </w:tabs>
        <w:ind w:left="0" w:firstLine="567"/>
        <w:jc w:val="both"/>
        <w:rPr>
          <w:color w:val="000000"/>
          <w:sz w:val="20"/>
          <w:szCs w:val="20"/>
          <w:lang w:eastAsia="ru-RU"/>
        </w:rPr>
      </w:pPr>
      <w:r w:rsidRPr="00C85DC5">
        <w:rPr>
          <w:color w:val="000000"/>
          <w:sz w:val="20"/>
          <w:szCs w:val="20"/>
          <w:lang w:eastAsia="ru-RU"/>
        </w:rPr>
        <w:tab/>
        <w:t>если дата составления списка лиц, имеющих право на получение Дохода, приходится на период с момента передачи ценных бумаг займодавцем до момента их возврата займодавцу, заемщик обязан осуществить выплату суммы Дохода займодавцу не позднее 15 (пятнадцати) рабочих дней, следующих за датой раскрытия эмитентом ценных бумаг информации о факте исполнения своих обязательств по выплате Дохода;</w:t>
      </w:r>
    </w:p>
    <w:p w:rsidR="00C85DC5" w:rsidRPr="00C85DC5" w:rsidRDefault="00C85DC5" w:rsidP="00C85DC5">
      <w:pPr>
        <w:pStyle w:val="aff3"/>
        <w:numPr>
          <w:ilvl w:val="0"/>
          <w:numId w:val="44"/>
        </w:numPr>
        <w:tabs>
          <w:tab w:val="left" w:pos="1134"/>
        </w:tabs>
        <w:ind w:left="0" w:firstLine="567"/>
        <w:jc w:val="both"/>
        <w:rPr>
          <w:color w:val="000000"/>
          <w:sz w:val="20"/>
          <w:szCs w:val="20"/>
          <w:lang w:eastAsia="ru-RU"/>
        </w:rPr>
      </w:pPr>
      <w:r w:rsidRPr="00C85DC5">
        <w:rPr>
          <w:color w:val="000000"/>
          <w:sz w:val="20"/>
          <w:szCs w:val="20"/>
          <w:lang w:eastAsia="ru-RU"/>
        </w:rPr>
        <w:tab/>
        <w:t>сумма Дохода, подлежащая выплате заемщиком займодавцу, определяется как количество ценных бумаг, являющихся предметом займа, на которые выплачивается Доход, умноженное на ставку (размер) Дохода, приходящуюся(ийся) на одну ценную бумагу</w:t>
      </w:r>
      <w:r w:rsidR="0008711D" w:rsidRPr="0008711D">
        <w:rPr>
          <w:color w:val="000000"/>
          <w:sz w:val="20"/>
          <w:szCs w:val="20"/>
          <w:lang w:eastAsia="ru-RU"/>
        </w:rPr>
        <w:t xml:space="preserve"> </w:t>
      </w:r>
      <w:r w:rsidR="0008711D">
        <w:rPr>
          <w:color w:val="000000"/>
          <w:sz w:val="20"/>
          <w:szCs w:val="20"/>
          <w:lang w:eastAsia="ru-RU"/>
        </w:rPr>
        <w:t>(с учетом уменьшения на величину налога, которым облагается выплачиваемый эмитентом Доход)</w:t>
      </w:r>
      <w:r w:rsidRPr="00C85DC5">
        <w:rPr>
          <w:color w:val="000000"/>
          <w:sz w:val="20"/>
          <w:szCs w:val="20"/>
          <w:lang w:eastAsia="ru-RU"/>
        </w:rPr>
        <w:t>, и умноженное на коэффициент 1,15;</w:t>
      </w:r>
    </w:p>
    <w:p w:rsidR="00C85DC5" w:rsidRPr="00C85DC5" w:rsidRDefault="00C85DC5" w:rsidP="00C85DC5">
      <w:pPr>
        <w:pStyle w:val="aff3"/>
        <w:numPr>
          <w:ilvl w:val="0"/>
          <w:numId w:val="45"/>
        </w:numPr>
        <w:tabs>
          <w:tab w:val="left" w:pos="1134"/>
        </w:tabs>
        <w:ind w:left="0" w:firstLine="567"/>
        <w:jc w:val="both"/>
        <w:rPr>
          <w:color w:val="000000"/>
          <w:sz w:val="20"/>
          <w:szCs w:val="20"/>
          <w:lang w:eastAsia="ru-RU"/>
        </w:rPr>
      </w:pPr>
      <w:r w:rsidRPr="00C85DC5">
        <w:rPr>
          <w:color w:val="000000"/>
          <w:sz w:val="20"/>
          <w:szCs w:val="20"/>
          <w:lang w:eastAsia="ru-RU"/>
        </w:rPr>
        <w:tab/>
        <w:t>размер процентов, выплачиваемых заемщиком займодавцу по договору займа, не связан с передачей Дохода и остается неизменным;</w:t>
      </w:r>
      <w:r>
        <w:rPr>
          <w:color w:val="000000"/>
          <w:sz w:val="20"/>
          <w:szCs w:val="20"/>
          <w:lang w:eastAsia="ru-RU"/>
        </w:rPr>
        <w:t>».</w:t>
      </w:r>
    </w:p>
    <w:p w:rsidR="00C85DC5" w:rsidRDefault="00C85DC5" w:rsidP="00C85DC5">
      <w:pPr>
        <w:pStyle w:val="aff3"/>
        <w:tabs>
          <w:tab w:val="left" w:pos="1134"/>
        </w:tabs>
        <w:ind w:left="567"/>
        <w:jc w:val="both"/>
        <w:rPr>
          <w:b/>
          <w:sz w:val="22"/>
          <w:szCs w:val="22"/>
        </w:rPr>
      </w:pPr>
    </w:p>
    <w:p w:rsidR="0047096A" w:rsidRDefault="0047096A" w:rsidP="009566A2">
      <w:pPr>
        <w:pStyle w:val="aff3"/>
        <w:numPr>
          <w:ilvl w:val="0"/>
          <w:numId w:val="24"/>
        </w:numPr>
        <w:tabs>
          <w:tab w:val="left" w:pos="1134"/>
        </w:tabs>
        <w:ind w:left="0" w:firstLine="567"/>
        <w:jc w:val="both"/>
        <w:rPr>
          <w:b/>
          <w:sz w:val="22"/>
          <w:szCs w:val="22"/>
        </w:rPr>
      </w:pPr>
      <w:r>
        <w:rPr>
          <w:b/>
          <w:sz w:val="22"/>
          <w:szCs w:val="22"/>
        </w:rPr>
        <w:t>Пункт 5.1 Приложения №7 к Регламенту изложить в следующей редакции:</w:t>
      </w:r>
    </w:p>
    <w:p w:rsidR="0047096A" w:rsidRPr="0047096A" w:rsidRDefault="0047096A" w:rsidP="0047096A">
      <w:pPr>
        <w:tabs>
          <w:tab w:val="left" w:pos="1134"/>
        </w:tabs>
        <w:jc w:val="both"/>
        <w:rPr>
          <w:color w:val="000000"/>
          <w:sz w:val="20"/>
          <w:szCs w:val="20"/>
          <w:lang w:eastAsia="ru-RU"/>
        </w:rPr>
      </w:pPr>
      <w:r w:rsidRPr="0047096A">
        <w:rPr>
          <w:color w:val="000000"/>
          <w:sz w:val="20"/>
          <w:szCs w:val="20"/>
          <w:lang w:eastAsia="ru-RU"/>
        </w:rPr>
        <w:t>«</w:t>
      </w:r>
    </w:p>
    <w:p w:rsidR="0047096A" w:rsidRPr="0047096A" w:rsidRDefault="0047096A" w:rsidP="0047096A">
      <w:pPr>
        <w:pStyle w:val="aff3"/>
        <w:numPr>
          <w:ilvl w:val="1"/>
          <w:numId w:val="48"/>
        </w:numPr>
        <w:shd w:val="clear" w:color="auto" w:fill="D9D9D9"/>
        <w:tabs>
          <w:tab w:val="left" w:pos="567"/>
        </w:tabs>
        <w:jc w:val="both"/>
        <w:rPr>
          <w:b/>
          <w:sz w:val="20"/>
          <w:szCs w:val="20"/>
          <w:lang w:eastAsia="ru-RU"/>
        </w:rPr>
      </w:pPr>
      <w:r w:rsidRPr="0047096A">
        <w:rPr>
          <w:b/>
          <w:sz w:val="20"/>
          <w:szCs w:val="20"/>
          <w:lang w:eastAsia="ru-RU"/>
        </w:rPr>
        <w:t>Возмещение Клиентом расходов Брокера</w:t>
      </w:r>
    </w:p>
    <w:p w:rsidR="0047096A" w:rsidRPr="002460EE" w:rsidRDefault="0047096A" w:rsidP="0047096A">
      <w:pPr>
        <w:tabs>
          <w:tab w:val="left" w:pos="1134"/>
        </w:tabs>
        <w:ind w:firstLine="567"/>
        <w:jc w:val="both"/>
      </w:pPr>
    </w:p>
    <w:p w:rsidR="0047096A" w:rsidRPr="0047096A" w:rsidRDefault="0047096A" w:rsidP="0047096A">
      <w:pPr>
        <w:tabs>
          <w:tab w:val="left" w:pos="1134"/>
        </w:tabs>
        <w:ind w:firstLine="567"/>
        <w:jc w:val="both"/>
        <w:rPr>
          <w:sz w:val="20"/>
          <w:szCs w:val="20"/>
          <w:lang w:eastAsia="ru-RU"/>
        </w:rPr>
      </w:pPr>
      <w:r w:rsidRPr="0047096A">
        <w:rPr>
          <w:sz w:val="20"/>
          <w:szCs w:val="20"/>
          <w:lang w:eastAsia="ru-RU"/>
        </w:rPr>
        <w:t>Клиент обязуется возместить Брокеру суммы биржевых, депозитарных, клиринговых сборов, а также суммы иных необходимых расходов, связанных с исполнением поручений Клиента, а также осуществлением Брокером за счет и в интересах Клиента иных действий в рамках Регламента, за исключением возмещения следующего:</w:t>
      </w:r>
    </w:p>
    <w:p w:rsidR="0047096A" w:rsidRPr="00586E42" w:rsidRDefault="0047096A" w:rsidP="00586E42">
      <w:pPr>
        <w:pStyle w:val="aff3"/>
        <w:numPr>
          <w:ilvl w:val="0"/>
          <w:numId w:val="49"/>
        </w:numPr>
        <w:tabs>
          <w:tab w:val="left" w:pos="1134"/>
        </w:tabs>
        <w:ind w:left="0" w:firstLine="567"/>
        <w:jc w:val="both"/>
        <w:rPr>
          <w:sz w:val="20"/>
          <w:szCs w:val="20"/>
          <w:lang w:eastAsia="ru-RU"/>
        </w:rPr>
      </w:pPr>
      <w:r w:rsidRPr="00586E42">
        <w:rPr>
          <w:sz w:val="20"/>
          <w:szCs w:val="20"/>
          <w:lang w:eastAsia="ru-RU"/>
        </w:rPr>
        <w:lastRenderedPageBreak/>
        <w:t>расходов Брокера, возникающих при совершении за счет и в интересах Клиента сделок в Торговой системе ЗАО «ФБ ММВБ» (Сектор рынка Основной рынок, за исключением Сделок репо) на оплату биржевых комиссий (сборов), комиссий (сборов) за оказание услуг интегрированного технологического сервиса, а также комиссий организаций, осуществляющих клиринг по ценным бумагам и денежным средствам в указанной Торговой системе;</w:t>
      </w:r>
    </w:p>
    <w:p w:rsidR="0047096A" w:rsidRPr="00586E42" w:rsidRDefault="0047096A" w:rsidP="00586E42">
      <w:pPr>
        <w:pStyle w:val="aff3"/>
        <w:numPr>
          <w:ilvl w:val="0"/>
          <w:numId w:val="49"/>
        </w:numPr>
        <w:tabs>
          <w:tab w:val="left" w:pos="1134"/>
        </w:tabs>
        <w:ind w:left="0" w:firstLine="567"/>
        <w:jc w:val="both"/>
        <w:rPr>
          <w:sz w:val="20"/>
          <w:szCs w:val="20"/>
          <w:lang w:eastAsia="ru-RU"/>
        </w:rPr>
      </w:pPr>
      <w:r w:rsidRPr="00586E42">
        <w:rPr>
          <w:sz w:val="20"/>
          <w:szCs w:val="20"/>
          <w:lang w:eastAsia="ru-RU"/>
        </w:rPr>
        <w:t>расходов, которые прямо не могут быть отнесены на конкретного Клиента.</w:t>
      </w:r>
    </w:p>
    <w:p w:rsidR="0047096A" w:rsidRPr="0047096A" w:rsidRDefault="0047096A" w:rsidP="0047096A">
      <w:pPr>
        <w:tabs>
          <w:tab w:val="left" w:pos="1134"/>
        </w:tabs>
        <w:ind w:firstLine="567"/>
        <w:jc w:val="both"/>
        <w:rPr>
          <w:sz w:val="20"/>
          <w:szCs w:val="20"/>
          <w:lang w:eastAsia="ru-RU"/>
        </w:rPr>
      </w:pPr>
      <w:r w:rsidRPr="0047096A">
        <w:rPr>
          <w:sz w:val="20"/>
          <w:szCs w:val="20"/>
          <w:lang w:eastAsia="ru-RU"/>
        </w:rPr>
        <w:t>Под необходимыми расходами, возмещаемыми Клиентом, понимаются сборы и тарифы, взимаемые с Компании третьими лицами в связи с совершением операций за счет и в интересах Клиента в рамках Регламента.</w:t>
      </w:r>
      <w:r>
        <w:rPr>
          <w:sz w:val="20"/>
          <w:szCs w:val="20"/>
          <w:lang w:eastAsia="ru-RU"/>
        </w:rPr>
        <w:t>».</w:t>
      </w:r>
    </w:p>
    <w:p w:rsidR="0047096A" w:rsidRPr="0047096A" w:rsidRDefault="0047096A" w:rsidP="0047096A">
      <w:pPr>
        <w:tabs>
          <w:tab w:val="left" w:pos="1134"/>
        </w:tabs>
        <w:jc w:val="both"/>
        <w:rPr>
          <w:b/>
          <w:sz w:val="22"/>
          <w:szCs w:val="22"/>
        </w:rPr>
      </w:pPr>
    </w:p>
    <w:p w:rsidR="009566A2" w:rsidRPr="00E24F2C" w:rsidRDefault="00E22277" w:rsidP="009566A2">
      <w:pPr>
        <w:pStyle w:val="aff3"/>
        <w:numPr>
          <w:ilvl w:val="0"/>
          <w:numId w:val="24"/>
        </w:numPr>
        <w:tabs>
          <w:tab w:val="left" w:pos="1134"/>
        </w:tabs>
        <w:ind w:left="0" w:firstLine="567"/>
        <w:jc w:val="both"/>
        <w:rPr>
          <w:b/>
          <w:sz w:val="22"/>
          <w:szCs w:val="22"/>
        </w:rPr>
      </w:pPr>
      <w:r>
        <w:rPr>
          <w:b/>
          <w:sz w:val="22"/>
          <w:szCs w:val="22"/>
        </w:rPr>
        <w:t>П</w:t>
      </w:r>
      <w:r w:rsidR="00C85DC5">
        <w:rPr>
          <w:b/>
          <w:sz w:val="22"/>
          <w:szCs w:val="22"/>
        </w:rPr>
        <w:t>одпункт 6.1.1.3</w:t>
      </w:r>
      <w:r>
        <w:rPr>
          <w:b/>
          <w:sz w:val="22"/>
          <w:szCs w:val="22"/>
        </w:rPr>
        <w:t xml:space="preserve"> Приложения № 7 </w:t>
      </w:r>
      <w:r w:rsidR="00A370A8">
        <w:rPr>
          <w:b/>
          <w:sz w:val="22"/>
          <w:szCs w:val="22"/>
        </w:rPr>
        <w:t xml:space="preserve">к </w:t>
      </w:r>
      <w:r>
        <w:rPr>
          <w:b/>
          <w:sz w:val="22"/>
          <w:szCs w:val="22"/>
        </w:rPr>
        <w:t>Регламент</w:t>
      </w:r>
      <w:r w:rsidR="00A370A8">
        <w:rPr>
          <w:b/>
          <w:sz w:val="22"/>
          <w:szCs w:val="22"/>
        </w:rPr>
        <w:t>у</w:t>
      </w:r>
      <w:r>
        <w:rPr>
          <w:b/>
          <w:sz w:val="22"/>
          <w:szCs w:val="22"/>
        </w:rPr>
        <w:t xml:space="preserve"> изложить в следующей редакции</w:t>
      </w:r>
      <w:r w:rsidR="009566A2" w:rsidRPr="00E24F2C">
        <w:rPr>
          <w:b/>
          <w:sz w:val="22"/>
          <w:szCs w:val="22"/>
        </w:rPr>
        <w:t>:</w:t>
      </w:r>
    </w:p>
    <w:p w:rsidR="009566A2" w:rsidRDefault="009566A2" w:rsidP="009566A2">
      <w:pPr>
        <w:tabs>
          <w:tab w:val="left" w:pos="1134"/>
        </w:tabs>
        <w:ind w:right="-2" w:firstLine="567"/>
        <w:jc w:val="both"/>
        <w:rPr>
          <w:sz w:val="20"/>
          <w:szCs w:val="20"/>
          <w:lang w:eastAsia="ru-RU"/>
        </w:rPr>
      </w:pPr>
    </w:p>
    <w:p w:rsidR="009566A2" w:rsidRPr="009566A2" w:rsidRDefault="009566A2" w:rsidP="009566A2">
      <w:pPr>
        <w:tabs>
          <w:tab w:val="left" w:pos="1134"/>
        </w:tabs>
        <w:ind w:right="-2" w:firstLine="567"/>
        <w:jc w:val="both"/>
        <w:rPr>
          <w:sz w:val="20"/>
          <w:szCs w:val="20"/>
          <w:lang w:eastAsia="ru-RU"/>
        </w:rPr>
      </w:pPr>
      <w:r>
        <w:rPr>
          <w:sz w:val="20"/>
          <w:szCs w:val="20"/>
          <w:lang w:eastAsia="ru-RU"/>
        </w:rPr>
        <w:t xml:space="preserve">«6.1.1.3. </w:t>
      </w:r>
      <w:r w:rsidRPr="009566A2">
        <w:rPr>
          <w:sz w:val="20"/>
          <w:szCs w:val="20"/>
          <w:lang w:eastAsia="ru-RU"/>
        </w:rPr>
        <w:t xml:space="preserve">В случае если </w:t>
      </w:r>
      <w:r w:rsidR="00383989">
        <w:rPr>
          <w:sz w:val="20"/>
          <w:szCs w:val="20"/>
          <w:lang w:eastAsia="ru-RU"/>
        </w:rPr>
        <w:t>по</w:t>
      </w:r>
      <w:r w:rsidRPr="009566A2">
        <w:rPr>
          <w:sz w:val="20"/>
          <w:szCs w:val="20"/>
          <w:lang w:eastAsia="ru-RU"/>
        </w:rPr>
        <w:t xml:space="preserve"> Клиентско</w:t>
      </w:r>
      <w:r w:rsidR="00383989">
        <w:rPr>
          <w:sz w:val="20"/>
          <w:szCs w:val="20"/>
          <w:lang w:eastAsia="ru-RU"/>
        </w:rPr>
        <w:t>му</w:t>
      </w:r>
      <w:r w:rsidRPr="009566A2">
        <w:rPr>
          <w:sz w:val="20"/>
          <w:szCs w:val="20"/>
          <w:lang w:eastAsia="ru-RU"/>
        </w:rPr>
        <w:t xml:space="preserve"> счет</w:t>
      </w:r>
      <w:r w:rsidR="00852131">
        <w:rPr>
          <w:sz w:val="20"/>
          <w:szCs w:val="20"/>
          <w:lang w:eastAsia="ru-RU"/>
        </w:rPr>
        <w:t>у</w:t>
      </w:r>
      <w:r w:rsidRPr="009566A2">
        <w:rPr>
          <w:sz w:val="20"/>
          <w:szCs w:val="20"/>
          <w:lang w:eastAsia="ru-RU"/>
        </w:rPr>
        <w:t>, к которому применяется Тарифный план «Дневной валютный», суммарный оборот по нему (в том числе, по сделкам своп) составит свыше 15</w:t>
      </w:r>
      <w:r w:rsidR="00852131">
        <w:rPr>
          <w:sz w:val="20"/>
          <w:szCs w:val="20"/>
          <w:lang w:eastAsia="ru-RU"/>
        </w:rPr>
        <w:t>0</w:t>
      </w:r>
      <w:r w:rsidRPr="009566A2">
        <w:rPr>
          <w:sz w:val="20"/>
          <w:szCs w:val="20"/>
          <w:lang w:eastAsia="ru-RU"/>
        </w:rPr>
        <w:t> 000 000 000 руб. в течение квартала, Клиент, не являющийся профессиональным участником рынка ценных бумаг, получает право на применение следующих тарифных условий:</w:t>
      </w:r>
    </w:p>
    <w:p w:rsidR="009566A2" w:rsidRPr="009566A2" w:rsidRDefault="009566A2" w:rsidP="009566A2">
      <w:pPr>
        <w:numPr>
          <w:ilvl w:val="0"/>
          <w:numId w:val="40"/>
        </w:numPr>
        <w:tabs>
          <w:tab w:val="left" w:pos="1134"/>
        </w:tabs>
        <w:ind w:left="0" w:firstLine="567"/>
        <w:contextualSpacing/>
        <w:jc w:val="both"/>
        <w:rPr>
          <w:color w:val="000000"/>
          <w:sz w:val="20"/>
          <w:szCs w:val="20"/>
          <w:lang w:eastAsia="ru-RU"/>
        </w:rPr>
      </w:pPr>
      <w:r w:rsidRPr="009566A2">
        <w:rPr>
          <w:color w:val="000000"/>
          <w:sz w:val="20"/>
          <w:szCs w:val="20"/>
          <w:lang w:eastAsia="ru-RU"/>
        </w:rPr>
        <w:t>сумма комиссионного вознаграждения Брокера за календарный месяц составляет 118 000</w:t>
      </w:r>
      <w:r w:rsidRPr="009566A2">
        <w:rPr>
          <w:color w:val="000000"/>
          <w:sz w:val="20"/>
          <w:szCs w:val="20"/>
          <w:lang w:val="en-US" w:eastAsia="ru-RU"/>
        </w:rPr>
        <w:t> </w:t>
      </w:r>
      <w:r w:rsidRPr="009566A2">
        <w:rPr>
          <w:color w:val="000000"/>
          <w:sz w:val="20"/>
          <w:szCs w:val="20"/>
          <w:lang w:eastAsia="ru-RU"/>
        </w:rPr>
        <w:t>руб. с учетом НДС (фиксированное вознаграждение) и взимается вне зависимости от количества дней в текущем месяце, в течение которых Договор присоединения действовал / будет действовать, и в течение которых Клиент обслуживался / будет обслуживаться по Тарифному плану «Дневной валютный»;</w:t>
      </w:r>
    </w:p>
    <w:p w:rsidR="009566A2" w:rsidRPr="009566A2" w:rsidRDefault="009566A2" w:rsidP="009566A2">
      <w:pPr>
        <w:numPr>
          <w:ilvl w:val="0"/>
          <w:numId w:val="40"/>
        </w:numPr>
        <w:tabs>
          <w:tab w:val="left" w:pos="1134"/>
        </w:tabs>
        <w:ind w:left="0" w:firstLine="567"/>
        <w:contextualSpacing/>
        <w:jc w:val="both"/>
        <w:rPr>
          <w:color w:val="000000"/>
          <w:sz w:val="20"/>
          <w:szCs w:val="20"/>
          <w:lang w:eastAsia="ru-RU"/>
        </w:rPr>
      </w:pPr>
      <w:r w:rsidRPr="009566A2">
        <w:rPr>
          <w:color w:val="000000"/>
          <w:sz w:val="20"/>
          <w:szCs w:val="20"/>
          <w:lang w:eastAsia="ru-RU"/>
        </w:rPr>
        <w:t>фиксированное вознаграждение взимается в последний рабочий день оплачиваемого месяца;</w:t>
      </w:r>
    </w:p>
    <w:p w:rsidR="009566A2" w:rsidRPr="009566A2" w:rsidRDefault="009566A2" w:rsidP="009566A2">
      <w:pPr>
        <w:numPr>
          <w:ilvl w:val="0"/>
          <w:numId w:val="40"/>
        </w:numPr>
        <w:tabs>
          <w:tab w:val="left" w:pos="1134"/>
        </w:tabs>
        <w:ind w:left="0" w:firstLine="567"/>
        <w:contextualSpacing/>
        <w:jc w:val="both"/>
        <w:rPr>
          <w:color w:val="000000"/>
          <w:sz w:val="20"/>
          <w:szCs w:val="20"/>
          <w:lang w:eastAsia="ru-RU"/>
        </w:rPr>
      </w:pPr>
      <w:r w:rsidRPr="009566A2">
        <w:rPr>
          <w:color w:val="000000"/>
          <w:sz w:val="20"/>
          <w:szCs w:val="20"/>
          <w:lang w:eastAsia="ru-RU"/>
        </w:rPr>
        <w:t>иные условия Тарифного плана «Дневной валютный», кроме п.</w:t>
      </w:r>
      <w:r w:rsidRPr="009566A2">
        <w:rPr>
          <w:color w:val="000000"/>
          <w:sz w:val="20"/>
          <w:szCs w:val="20"/>
          <w:lang w:val="en-US" w:eastAsia="ru-RU"/>
        </w:rPr>
        <w:t> </w:t>
      </w:r>
      <w:r w:rsidRPr="009566A2">
        <w:rPr>
          <w:color w:val="000000"/>
          <w:sz w:val="20"/>
          <w:szCs w:val="20"/>
          <w:lang w:eastAsia="ru-RU"/>
        </w:rPr>
        <w:t>6.1.1.3., не применяются.</w:t>
      </w:r>
    </w:p>
    <w:p w:rsidR="009566A2" w:rsidRDefault="009566A2" w:rsidP="009566A2">
      <w:pPr>
        <w:tabs>
          <w:tab w:val="left" w:pos="1134"/>
        </w:tabs>
        <w:ind w:firstLine="567"/>
        <w:jc w:val="both"/>
        <w:rPr>
          <w:color w:val="000000"/>
          <w:sz w:val="20"/>
          <w:szCs w:val="20"/>
          <w:lang w:eastAsia="ru-RU"/>
        </w:rPr>
      </w:pPr>
      <w:r w:rsidRPr="009566A2">
        <w:rPr>
          <w:color w:val="000000"/>
          <w:sz w:val="20"/>
          <w:szCs w:val="20"/>
          <w:lang w:eastAsia="ru-RU"/>
        </w:rPr>
        <w:t>Для реализации указанного права необходима подача Брокеру соответствующего заявления</w:t>
      </w:r>
      <w:r w:rsidR="00584F5F">
        <w:rPr>
          <w:color w:val="000000"/>
          <w:sz w:val="20"/>
          <w:szCs w:val="20"/>
          <w:lang w:eastAsia="ru-RU"/>
        </w:rPr>
        <w:t xml:space="preserve"> </w:t>
      </w:r>
      <w:r w:rsidR="00623B51" w:rsidRPr="00623B51">
        <w:rPr>
          <w:sz w:val="20"/>
          <w:szCs w:val="20"/>
        </w:rPr>
        <w:t>не позднее окончания квартала, следующего за кварталом, в течение которого было выполнено условие по обороту.</w:t>
      </w:r>
      <w:r w:rsidRPr="009566A2">
        <w:rPr>
          <w:color w:val="000000"/>
          <w:sz w:val="20"/>
          <w:szCs w:val="20"/>
          <w:lang w:eastAsia="ru-RU"/>
        </w:rPr>
        <w:t xml:space="preserve"> Новые тарифные условия начинают применяться с месяца, следующего за месяцем, в котором было подано заявление.</w:t>
      </w:r>
      <w:r>
        <w:rPr>
          <w:color w:val="000000"/>
          <w:sz w:val="20"/>
          <w:szCs w:val="20"/>
          <w:lang w:eastAsia="ru-RU"/>
        </w:rPr>
        <w:t>».</w:t>
      </w:r>
    </w:p>
    <w:p w:rsidR="00C85DC5" w:rsidRPr="009566A2" w:rsidRDefault="00C85DC5" w:rsidP="009566A2">
      <w:pPr>
        <w:tabs>
          <w:tab w:val="left" w:pos="1134"/>
        </w:tabs>
        <w:ind w:firstLine="567"/>
        <w:jc w:val="both"/>
        <w:rPr>
          <w:sz w:val="20"/>
          <w:szCs w:val="20"/>
          <w:lang w:eastAsia="ru-RU"/>
        </w:rPr>
      </w:pPr>
    </w:p>
    <w:p w:rsidR="00282758" w:rsidRPr="00E24F2C" w:rsidRDefault="00062800" w:rsidP="00E64985">
      <w:pPr>
        <w:pStyle w:val="aff3"/>
        <w:numPr>
          <w:ilvl w:val="0"/>
          <w:numId w:val="24"/>
        </w:numPr>
        <w:tabs>
          <w:tab w:val="left" w:pos="1134"/>
        </w:tabs>
        <w:ind w:left="0" w:firstLine="567"/>
        <w:jc w:val="both"/>
        <w:rPr>
          <w:b/>
          <w:sz w:val="22"/>
          <w:szCs w:val="22"/>
        </w:rPr>
      </w:pPr>
      <w:r>
        <w:rPr>
          <w:b/>
          <w:sz w:val="22"/>
          <w:szCs w:val="22"/>
        </w:rPr>
        <w:t>Исключить из п</w:t>
      </w:r>
      <w:r w:rsidR="007E0095" w:rsidRPr="00E24F2C">
        <w:rPr>
          <w:b/>
          <w:sz w:val="22"/>
          <w:szCs w:val="22"/>
        </w:rPr>
        <w:t>еречн</w:t>
      </w:r>
      <w:r>
        <w:rPr>
          <w:b/>
          <w:sz w:val="22"/>
          <w:szCs w:val="22"/>
        </w:rPr>
        <w:t>я</w:t>
      </w:r>
      <w:r w:rsidR="007E0095" w:rsidRPr="00E24F2C">
        <w:rPr>
          <w:b/>
          <w:sz w:val="22"/>
          <w:szCs w:val="22"/>
        </w:rPr>
        <w:t xml:space="preserve"> </w:t>
      </w:r>
      <w:r w:rsidR="00C73859" w:rsidRPr="00E24F2C">
        <w:rPr>
          <w:b/>
          <w:sz w:val="22"/>
          <w:szCs w:val="22"/>
        </w:rPr>
        <w:t xml:space="preserve">ценных бумаг </w:t>
      </w:r>
      <w:r w:rsidR="007E0095" w:rsidRPr="00E24F2C">
        <w:rPr>
          <w:b/>
          <w:sz w:val="22"/>
          <w:szCs w:val="22"/>
        </w:rPr>
        <w:t>Приложения №</w:t>
      </w:r>
      <w:r w:rsidR="00E64985">
        <w:rPr>
          <w:b/>
          <w:sz w:val="22"/>
          <w:szCs w:val="22"/>
        </w:rPr>
        <w:t> </w:t>
      </w:r>
      <w:r w:rsidR="007E0095" w:rsidRPr="00E24F2C">
        <w:rPr>
          <w:b/>
          <w:sz w:val="22"/>
          <w:szCs w:val="22"/>
        </w:rPr>
        <w:t>2</w:t>
      </w:r>
      <w:r w:rsidR="00E64985">
        <w:rPr>
          <w:b/>
          <w:sz w:val="22"/>
          <w:szCs w:val="22"/>
        </w:rPr>
        <w:t>1</w:t>
      </w:r>
      <w:r w:rsidR="007E0095" w:rsidRPr="00E24F2C">
        <w:rPr>
          <w:b/>
          <w:sz w:val="22"/>
          <w:szCs w:val="22"/>
        </w:rPr>
        <w:t xml:space="preserve"> </w:t>
      </w:r>
      <w:r w:rsidR="00A370A8">
        <w:rPr>
          <w:b/>
          <w:sz w:val="22"/>
          <w:szCs w:val="22"/>
        </w:rPr>
        <w:t xml:space="preserve">к </w:t>
      </w:r>
      <w:r w:rsidR="007E0095" w:rsidRPr="00E24F2C">
        <w:rPr>
          <w:b/>
          <w:sz w:val="22"/>
          <w:szCs w:val="22"/>
        </w:rPr>
        <w:t>Регламент</w:t>
      </w:r>
      <w:r w:rsidR="00A370A8">
        <w:rPr>
          <w:b/>
          <w:sz w:val="22"/>
          <w:szCs w:val="22"/>
        </w:rPr>
        <w:t>у</w:t>
      </w:r>
      <w:r w:rsidR="007E0095" w:rsidRPr="00E24F2C">
        <w:rPr>
          <w:b/>
          <w:sz w:val="22"/>
          <w:szCs w:val="22"/>
        </w:rPr>
        <w:t xml:space="preserve"> следующи</w:t>
      </w:r>
      <w:r>
        <w:rPr>
          <w:b/>
          <w:sz w:val="22"/>
          <w:szCs w:val="22"/>
        </w:rPr>
        <w:t>е</w:t>
      </w:r>
      <w:r w:rsidR="007E0095" w:rsidRPr="00E24F2C">
        <w:rPr>
          <w:b/>
          <w:sz w:val="22"/>
          <w:szCs w:val="22"/>
        </w:rPr>
        <w:t xml:space="preserve"> ценны</w:t>
      </w:r>
      <w:r>
        <w:rPr>
          <w:b/>
          <w:sz w:val="22"/>
          <w:szCs w:val="22"/>
        </w:rPr>
        <w:t>е</w:t>
      </w:r>
      <w:r w:rsidR="007E0095" w:rsidRPr="00E24F2C">
        <w:rPr>
          <w:b/>
          <w:sz w:val="22"/>
          <w:szCs w:val="22"/>
        </w:rPr>
        <w:t xml:space="preserve"> бумаг</w:t>
      </w:r>
      <w:r>
        <w:rPr>
          <w:b/>
          <w:sz w:val="22"/>
          <w:szCs w:val="22"/>
        </w:rPr>
        <w:t>и</w:t>
      </w:r>
      <w:r w:rsidR="007E0095" w:rsidRPr="00E24F2C">
        <w:rPr>
          <w:b/>
          <w:sz w:val="22"/>
          <w:szCs w:val="22"/>
        </w:rPr>
        <w:t>:</w:t>
      </w:r>
    </w:p>
    <w:p w:rsidR="00A56B38" w:rsidRDefault="00A56B38" w:rsidP="00E64985">
      <w:pPr>
        <w:jc w:val="both"/>
        <w:rPr>
          <w:sz w:val="20"/>
          <w:szCs w:val="20"/>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27"/>
        <w:gridCol w:w="3824"/>
        <w:gridCol w:w="2128"/>
        <w:gridCol w:w="1981"/>
      </w:tblGrid>
      <w:tr w:rsidR="00A56B38" w:rsidRPr="00A56B38" w:rsidTr="00095F8E">
        <w:trPr>
          <w:trHeight w:val="20"/>
        </w:trPr>
        <w:tc>
          <w:tcPr>
            <w:tcW w:w="762" w:type="pct"/>
            <w:shd w:val="clear" w:color="auto" w:fill="D9D9D9"/>
            <w:vAlign w:val="center"/>
          </w:tcPr>
          <w:p w:rsidR="00A56B38" w:rsidRPr="00A56B38" w:rsidRDefault="00A56B38" w:rsidP="00095F8E">
            <w:pPr>
              <w:jc w:val="center"/>
              <w:rPr>
                <w:b/>
                <w:sz w:val="20"/>
                <w:szCs w:val="20"/>
              </w:rPr>
            </w:pPr>
            <w:r w:rsidRPr="00A56B38">
              <w:rPr>
                <w:b/>
                <w:sz w:val="20"/>
                <w:szCs w:val="20"/>
              </w:rPr>
              <w:t>Возникновение непокрытых позиций</w:t>
            </w:r>
          </w:p>
        </w:tc>
        <w:tc>
          <w:tcPr>
            <w:tcW w:w="2043" w:type="pct"/>
            <w:shd w:val="clear" w:color="auto" w:fill="D9D9D9"/>
            <w:vAlign w:val="center"/>
          </w:tcPr>
          <w:p w:rsidR="00A56B38" w:rsidRPr="00A56B38" w:rsidRDefault="00A56B38" w:rsidP="00095F8E">
            <w:pPr>
              <w:jc w:val="center"/>
              <w:rPr>
                <w:rFonts w:eastAsia="Arial Unicode MS"/>
                <w:b/>
                <w:sz w:val="20"/>
                <w:szCs w:val="20"/>
              </w:rPr>
            </w:pPr>
            <w:r w:rsidRPr="00A56B38">
              <w:rPr>
                <w:b/>
                <w:sz w:val="20"/>
                <w:szCs w:val="20"/>
              </w:rPr>
              <w:t>Эмитент</w:t>
            </w:r>
          </w:p>
        </w:tc>
        <w:tc>
          <w:tcPr>
            <w:tcW w:w="1137" w:type="pct"/>
            <w:shd w:val="clear" w:color="auto" w:fill="D9D9D9"/>
            <w:noWrap/>
            <w:tcMar>
              <w:top w:w="15" w:type="dxa"/>
              <w:left w:w="15" w:type="dxa"/>
              <w:bottom w:w="0" w:type="dxa"/>
              <w:right w:w="15" w:type="dxa"/>
            </w:tcMar>
            <w:vAlign w:val="center"/>
          </w:tcPr>
          <w:p w:rsidR="00A56B38" w:rsidRPr="00A56B38" w:rsidRDefault="00A56B38" w:rsidP="00095F8E">
            <w:pPr>
              <w:jc w:val="center"/>
              <w:rPr>
                <w:rFonts w:eastAsia="Arial Unicode MS"/>
                <w:b/>
                <w:sz w:val="20"/>
                <w:szCs w:val="20"/>
              </w:rPr>
            </w:pPr>
            <w:r w:rsidRPr="00A56B38">
              <w:rPr>
                <w:b/>
                <w:sz w:val="20"/>
                <w:szCs w:val="20"/>
              </w:rPr>
              <w:t>Государственный регистрационный номер выпуска ценных бумаг</w:t>
            </w:r>
          </w:p>
        </w:tc>
        <w:tc>
          <w:tcPr>
            <w:tcW w:w="1058" w:type="pct"/>
            <w:shd w:val="clear" w:color="auto" w:fill="D9D9D9"/>
            <w:vAlign w:val="center"/>
          </w:tcPr>
          <w:p w:rsidR="00A56B38" w:rsidRPr="00A56B38" w:rsidRDefault="00A56B38" w:rsidP="00095F8E">
            <w:pPr>
              <w:jc w:val="center"/>
              <w:rPr>
                <w:b/>
                <w:sz w:val="20"/>
                <w:szCs w:val="20"/>
              </w:rPr>
            </w:pPr>
            <w:r w:rsidRPr="00A56B38">
              <w:rPr>
                <w:rFonts w:eastAsia="Arial Unicode MS"/>
                <w:b/>
                <w:sz w:val="20"/>
                <w:szCs w:val="20"/>
              </w:rPr>
              <w:t>Вид, категория (тип) ценной бумаги</w:t>
            </w:r>
          </w:p>
        </w:tc>
      </w:tr>
      <w:tr w:rsidR="00A3081C" w:rsidRPr="00A56B38" w:rsidTr="00095F8E">
        <w:trPr>
          <w:trHeight w:val="20"/>
        </w:trPr>
        <w:tc>
          <w:tcPr>
            <w:tcW w:w="762" w:type="pct"/>
            <w:vAlign w:val="center"/>
          </w:tcPr>
          <w:p w:rsidR="00A3081C" w:rsidRPr="00A56B38" w:rsidRDefault="00A3081C" w:rsidP="00095F8E">
            <w:pPr>
              <w:jc w:val="center"/>
              <w:rPr>
                <w:bCs/>
                <w:color w:val="000000"/>
                <w:sz w:val="20"/>
                <w:szCs w:val="20"/>
              </w:rPr>
            </w:pPr>
            <w:r w:rsidRPr="00A56B38">
              <w:rPr>
                <w:bCs/>
                <w:color w:val="000000"/>
                <w:sz w:val="20"/>
                <w:szCs w:val="20"/>
              </w:rPr>
              <w:t>Допускается</w:t>
            </w:r>
          </w:p>
        </w:tc>
        <w:tc>
          <w:tcPr>
            <w:tcW w:w="2043" w:type="pct"/>
            <w:vAlign w:val="center"/>
          </w:tcPr>
          <w:p w:rsidR="00A3081C" w:rsidRPr="00A56B38" w:rsidRDefault="00A3081C" w:rsidP="00095F8E">
            <w:pPr>
              <w:ind w:left="142"/>
              <w:jc w:val="center"/>
              <w:rPr>
                <w:sz w:val="20"/>
                <w:szCs w:val="20"/>
              </w:rPr>
            </w:pPr>
            <w:r w:rsidRPr="00A56B38">
              <w:rPr>
                <w:sz w:val="20"/>
                <w:szCs w:val="20"/>
              </w:rPr>
              <w:t>ОАО «ОГК-2»</w:t>
            </w:r>
          </w:p>
        </w:tc>
        <w:tc>
          <w:tcPr>
            <w:tcW w:w="1137" w:type="pct"/>
            <w:noWrap/>
            <w:tcMar>
              <w:top w:w="15" w:type="dxa"/>
              <w:left w:w="15" w:type="dxa"/>
              <w:bottom w:w="0" w:type="dxa"/>
              <w:right w:w="15" w:type="dxa"/>
            </w:tcMar>
            <w:vAlign w:val="center"/>
          </w:tcPr>
          <w:p w:rsidR="00A3081C" w:rsidRPr="00A56B38" w:rsidRDefault="00A3081C" w:rsidP="00095F8E">
            <w:pPr>
              <w:ind w:left="127"/>
              <w:jc w:val="center"/>
              <w:rPr>
                <w:sz w:val="20"/>
                <w:szCs w:val="20"/>
              </w:rPr>
            </w:pPr>
            <w:r w:rsidRPr="00A56B38">
              <w:rPr>
                <w:sz w:val="20"/>
                <w:szCs w:val="20"/>
              </w:rPr>
              <w:t>1-02-65105-D</w:t>
            </w:r>
          </w:p>
        </w:tc>
        <w:tc>
          <w:tcPr>
            <w:tcW w:w="1058" w:type="pct"/>
            <w:vAlign w:val="center"/>
          </w:tcPr>
          <w:p w:rsidR="00A3081C" w:rsidRPr="00A56B38" w:rsidRDefault="00A3081C" w:rsidP="00095F8E">
            <w:pPr>
              <w:jc w:val="center"/>
              <w:rPr>
                <w:sz w:val="20"/>
                <w:szCs w:val="20"/>
              </w:rPr>
            </w:pPr>
            <w:r w:rsidRPr="00A56B38">
              <w:rPr>
                <w:sz w:val="20"/>
                <w:szCs w:val="20"/>
              </w:rPr>
              <w:t>Акции обыкновенные именные бездокументарные</w:t>
            </w:r>
          </w:p>
        </w:tc>
      </w:tr>
      <w:tr w:rsidR="00095F8E" w:rsidRPr="00A56B38" w:rsidTr="00095F8E">
        <w:trPr>
          <w:trHeight w:val="596"/>
        </w:trPr>
        <w:tc>
          <w:tcPr>
            <w:tcW w:w="762" w:type="pct"/>
            <w:vMerge w:val="restart"/>
            <w:tcBorders>
              <w:bottom w:val="single" w:sz="4" w:space="0" w:color="auto"/>
            </w:tcBorders>
            <w:vAlign w:val="center"/>
          </w:tcPr>
          <w:p w:rsidR="00095F8E" w:rsidRPr="00A56B38" w:rsidRDefault="00095F8E" w:rsidP="00095F8E">
            <w:pPr>
              <w:jc w:val="center"/>
              <w:rPr>
                <w:bCs/>
                <w:color w:val="000000"/>
                <w:sz w:val="20"/>
                <w:szCs w:val="20"/>
              </w:rPr>
            </w:pPr>
            <w:r w:rsidRPr="00A56B38">
              <w:rPr>
                <w:bCs/>
                <w:color w:val="000000"/>
                <w:sz w:val="20"/>
                <w:szCs w:val="20"/>
              </w:rPr>
              <w:t>Не допускается, но</w:t>
            </w:r>
          </w:p>
          <w:p w:rsidR="00095F8E" w:rsidRPr="00A56B38" w:rsidRDefault="00095F8E" w:rsidP="00095F8E">
            <w:pPr>
              <w:jc w:val="center"/>
              <w:rPr>
                <w:bCs/>
                <w:color w:val="000000"/>
                <w:sz w:val="20"/>
                <w:szCs w:val="20"/>
              </w:rPr>
            </w:pPr>
            <w:r w:rsidRPr="00A56B38">
              <w:rPr>
                <w:bCs/>
                <w:color w:val="000000"/>
                <w:sz w:val="20"/>
                <w:szCs w:val="20"/>
              </w:rPr>
              <w:t>положительное значение плановой позиции не принимается равным нулю</w:t>
            </w:r>
          </w:p>
        </w:tc>
        <w:tc>
          <w:tcPr>
            <w:tcW w:w="2043" w:type="pct"/>
            <w:tcBorders>
              <w:bottom w:val="single" w:sz="4" w:space="0" w:color="auto"/>
            </w:tcBorders>
            <w:shd w:val="clear" w:color="auto" w:fill="auto"/>
            <w:vAlign w:val="center"/>
          </w:tcPr>
          <w:p w:rsidR="00095F8E" w:rsidRPr="00A56B38" w:rsidRDefault="00095F8E" w:rsidP="00095F8E">
            <w:pPr>
              <w:ind w:left="142"/>
              <w:jc w:val="center"/>
              <w:rPr>
                <w:rFonts w:eastAsia="Arial Unicode MS"/>
                <w:sz w:val="20"/>
                <w:szCs w:val="20"/>
              </w:rPr>
            </w:pPr>
            <w:r w:rsidRPr="00A56B38">
              <w:rPr>
                <w:sz w:val="20"/>
                <w:szCs w:val="20"/>
              </w:rPr>
              <w:t>Министерство финансов РФ</w:t>
            </w:r>
          </w:p>
        </w:tc>
        <w:tc>
          <w:tcPr>
            <w:tcW w:w="1137" w:type="pct"/>
            <w:tcBorders>
              <w:bottom w:val="single" w:sz="4" w:space="0" w:color="auto"/>
            </w:tcBorders>
            <w:shd w:val="clear" w:color="auto" w:fill="auto"/>
            <w:noWrap/>
            <w:tcMar>
              <w:top w:w="15" w:type="dxa"/>
              <w:left w:w="15" w:type="dxa"/>
              <w:bottom w:w="0" w:type="dxa"/>
              <w:right w:w="15" w:type="dxa"/>
            </w:tcMar>
            <w:vAlign w:val="center"/>
          </w:tcPr>
          <w:p w:rsidR="00095F8E" w:rsidRPr="00A56B38" w:rsidRDefault="00095F8E" w:rsidP="00095F8E">
            <w:pPr>
              <w:tabs>
                <w:tab w:val="left" w:pos="851"/>
              </w:tabs>
              <w:ind w:left="127"/>
              <w:jc w:val="center"/>
              <w:rPr>
                <w:rFonts w:eastAsia="Arial Unicode MS"/>
                <w:sz w:val="20"/>
                <w:szCs w:val="20"/>
              </w:rPr>
            </w:pPr>
            <w:r w:rsidRPr="00A56B38">
              <w:rPr>
                <w:sz w:val="20"/>
                <w:szCs w:val="20"/>
              </w:rPr>
              <w:t>25068RMFS</w:t>
            </w:r>
          </w:p>
        </w:tc>
        <w:tc>
          <w:tcPr>
            <w:tcW w:w="1058" w:type="pct"/>
            <w:vMerge w:val="restart"/>
            <w:tcBorders>
              <w:bottom w:val="single" w:sz="4" w:space="0" w:color="auto"/>
            </w:tcBorders>
            <w:vAlign w:val="center"/>
          </w:tcPr>
          <w:p w:rsidR="00095F8E" w:rsidRPr="00A56B38" w:rsidRDefault="00095F8E" w:rsidP="00095F8E">
            <w:pPr>
              <w:tabs>
                <w:tab w:val="left" w:pos="851"/>
              </w:tabs>
              <w:ind w:left="127"/>
              <w:jc w:val="center"/>
              <w:rPr>
                <w:rFonts w:eastAsia="Arial Unicode MS"/>
                <w:sz w:val="20"/>
                <w:szCs w:val="20"/>
              </w:rPr>
            </w:pPr>
            <w:r w:rsidRPr="00A56B38">
              <w:rPr>
                <w:sz w:val="20"/>
                <w:szCs w:val="20"/>
              </w:rPr>
              <w:t>Облигации</w:t>
            </w:r>
            <w:r w:rsidRPr="00A56B38">
              <w:rPr>
                <w:sz w:val="20"/>
                <w:szCs w:val="20"/>
                <w:lang w:val="en-US"/>
              </w:rPr>
              <w:t xml:space="preserve"> </w:t>
            </w:r>
            <w:r w:rsidRPr="00A56B38">
              <w:rPr>
                <w:sz w:val="20"/>
                <w:szCs w:val="20"/>
              </w:rPr>
              <w:t>федерального</w:t>
            </w:r>
            <w:r w:rsidRPr="00A56B38">
              <w:rPr>
                <w:sz w:val="20"/>
                <w:szCs w:val="20"/>
                <w:lang w:val="en-US"/>
              </w:rPr>
              <w:t xml:space="preserve"> </w:t>
            </w:r>
            <w:r w:rsidRPr="00A56B38">
              <w:rPr>
                <w:sz w:val="20"/>
                <w:szCs w:val="20"/>
              </w:rPr>
              <w:t>займа</w:t>
            </w:r>
          </w:p>
        </w:tc>
      </w:tr>
      <w:tr w:rsidR="00095F8E" w:rsidRPr="00A56B38" w:rsidTr="00095F8E">
        <w:trPr>
          <w:trHeight w:val="597"/>
        </w:trPr>
        <w:tc>
          <w:tcPr>
            <w:tcW w:w="762" w:type="pct"/>
            <w:vMerge/>
            <w:vAlign w:val="center"/>
          </w:tcPr>
          <w:p w:rsidR="00095F8E" w:rsidRPr="00A56B38" w:rsidRDefault="00095F8E" w:rsidP="00095F8E">
            <w:pPr>
              <w:jc w:val="center"/>
              <w:rPr>
                <w:sz w:val="20"/>
                <w:szCs w:val="20"/>
              </w:rPr>
            </w:pPr>
          </w:p>
        </w:tc>
        <w:tc>
          <w:tcPr>
            <w:tcW w:w="2043" w:type="pct"/>
            <w:tcBorders>
              <w:left w:val="single" w:sz="4" w:space="0" w:color="auto"/>
              <w:right w:val="single" w:sz="4" w:space="0" w:color="auto"/>
            </w:tcBorders>
            <w:vAlign w:val="center"/>
          </w:tcPr>
          <w:p w:rsidR="00095F8E" w:rsidRPr="00A56B38" w:rsidRDefault="00095F8E" w:rsidP="00095F8E">
            <w:pPr>
              <w:ind w:left="142"/>
              <w:jc w:val="center"/>
              <w:rPr>
                <w:sz w:val="20"/>
                <w:szCs w:val="20"/>
              </w:rPr>
            </w:pPr>
            <w:r w:rsidRPr="00A56B38">
              <w:rPr>
                <w:sz w:val="20"/>
                <w:szCs w:val="20"/>
              </w:rPr>
              <w:t>Министерство финансов РФ</w:t>
            </w:r>
          </w:p>
        </w:tc>
        <w:tc>
          <w:tcPr>
            <w:tcW w:w="1137" w:type="pct"/>
            <w:tcBorders>
              <w:left w:val="single" w:sz="4" w:space="0" w:color="auto"/>
            </w:tcBorders>
            <w:noWrap/>
            <w:tcMar>
              <w:top w:w="15" w:type="dxa"/>
              <w:left w:w="15" w:type="dxa"/>
              <w:bottom w:w="0" w:type="dxa"/>
              <w:right w:w="15" w:type="dxa"/>
            </w:tcMar>
            <w:vAlign w:val="center"/>
          </w:tcPr>
          <w:p w:rsidR="00095F8E" w:rsidRPr="00A56B38" w:rsidRDefault="00095F8E" w:rsidP="00095F8E">
            <w:pPr>
              <w:tabs>
                <w:tab w:val="left" w:pos="851"/>
              </w:tabs>
              <w:ind w:left="127"/>
              <w:jc w:val="center"/>
              <w:rPr>
                <w:color w:val="000000"/>
                <w:sz w:val="20"/>
                <w:szCs w:val="20"/>
              </w:rPr>
            </w:pPr>
            <w:r w:rsidRPr="00A56B38">
              <w:rPr>
                <w:color w:val="000000"/>
                <w:sz w:val="20"/>
                <w:szCs w:val="20"/>
              </w:rPr>
              <w:t>25081RMFS</w:t>
            </w:r>
          </w:p>
        </w:tc>
        <w:tc>
          <w:tcPr>
            <w:tcW w:w="1058" w:type="pct"/>
            <w:vMerge/>
            <w:vAlign w:val="center"/>
          </w:tcPr>
          <w:p w:rsidR="00095F8E" w:rsidRPr="00A56B38" w:rsidRDefault="00095F8E" w:rsidP="00095F8E">
            <w:pPr>
              <w:tabs>
                <w:tab w:val="left" w:pos="851"/>
              </w:tabs>
              <w:ind w:left="127"/>
              <w:jc w:val="center"/>
              <w:rPr>
                <w:color w:val="000000"/>
                <w:sz w:val="20"/>
                <w:szCs w:val="20"/>
              </w:rPr>
            </w:pPr>
          </w:p>
        </w:tc>
      </w:tr>
      <w:tr w:rsidR="00095F8E" w:rsidRPr="00A56B38" w:rsidTr="00095F8E">
        <w:trPr>
          <w:trHeight w:val="597"/>
        </w:trPr>
        <w:tc>
          <w:tcPr>
            <w:tcW w:w="762" w:type="pct"/>
            <w:vMerge/>
            <w:tcBorders>
              <w:top w:val="single" w:sz="4" w:space="0" w:color="auto"/>
              <w:left w:val="single" w:sz="4" w:space="0" w:color="auto"/>
              <w:bottom w:val="single" w:sz="4" w:space="0" w:color="auto"/>
              <w:right w:val="single" w:sz="4" w:space="0" w:color="auto"/>
            </w:tcBorders>
            <w:vAlign w:val="center"/>
          </w:tcPr>
          <w:p w:rsidR="00095F8E" w:rsidRPr="00A56B38" w:rsidRDefault="00095F8E" w:rsidP="00095F8E">
            <w:pPr>
              <w:jc w:val="center"/>
              <w:rPr>
                <w:sz w:val="20"/>
                <w:szCs w:val="20"/>
              </w:rPr>
            </w:pPr>
          </w:p>
        </w:tc>
        <w:tc>
          <w:tcPr>
            <w:tcW w:w="2043" w:type="pct"/>
            <w:tcBorders>
              <w:top w:val="single" w:sz="4" w:space="0" w:color="auto"/>
              <w:left w:val="single" w:sz="4" w:space="0" w:color="auto"/>
              <w:right w:val="single" w:sz="4" w:space="0" w:color="auto"/>
            </w:tcBorders>
            <w:vAlign w:val="center"/>
          </w:tcPr>
          <w:p w:rsidR="00095F8E" w:rsidRPr="00A56B38" w:rsidRDefault="00095F8E" w:rsidP="00095F8E">
            <w:pPr>
              <w:ind w:left="142"/>
              <w:jc w:val="center"/>
              <w:rPr>
                <w:sz w:val="20"/>
                <w:szCs w:val="20"/>
              </w:rPr>
            </w:pPr>
            <w:r w:rsidRPr="00A56B38">
              <w:rPr>
                <w:sz w:val="20"/>
                <w:szCs w:val="20"/>
              </w:rPr>
              <w:t>Министерство финансов РФ</w:t>
            </w:r>
          </w:p>
        </w:tc>
        <w:tc>
          <w:tcPr>
            <w:tcW w:w="1137" w:type="pct"/>
            <w:tcBorders>
              <w:top w:val="single" w:sz="4" w:space="0" w:color="auto"/>
              <w:left w:val="single" w:sz="4" w:space="0" w:color="auto"/>
            </w:tcBorders>
            <w:shd w:val="clear" w:color="auto" w:fill="auto"/>
            <w:noWrap/>
            <w:tcMar>
              <w:top w:w="15" w:type="dxa"/>
              <w:left w:w="15" w:type="dxa"/>
              <w:bottom w:w="0" w:type="dxa"/>
              <w:right w:w="15" w:type="dxa"/>
            </w:tcMar>
            <w:vAlign w:val="center"/>
          </w:tcPr>
          <w:p w:rsidR="00095F8E" w:rsidRPr="00A56B38" w:rsidRDefault="00095F8E" w:rsidP="00095F8E">
            <w:pPr>
              <w:tabs>
                <w:tab w:val="left" w:pos="851"/>
              </w:tabs>
              <w:ind w:left="127"/>
              <w:jc w:val="center"/>
              <w:rPr>
                <w:color w:val="000000"/>
                <w:sz w:val="20"/>
                <w:szCs w:val="20"/>
              </w:rPr>
            </w:pPr>
            <w:r w:rsidRPr="00A56B38">
              <w:rPr>
                <w:color w:val="000000"/>
                <w:sz w:val="20"/>
                <w:szCs w:val="20"/>
              </w:rPr>
              <w:t>26209RMFS</w:t>
            </w:r>
          </w:p>
        </w:tc>
        <w:tc>
          <w:tcPr>
            <w:tcW w:w="1058" w:type="pct"/>
            <w:vMerge/>
            <w:vAlign w:val="center"/>
          </w:tcPr>
          <w:p w:rsidR="00095F8E" w:rsidRPr="00A56B38" w:rsidRDefault="00095F8E" w:rsidP="00095F8E">
            <w:pPr>
              <w:tabs>
                <w:tab w:val="left" w:pos="851"/>
              </w:tabs>
              <w:ind w:left="127"/>
              <w:jc w:val="center"/>
              <w:rPr>
                <w:color w:val="000000"/>
                <w:sz w:val="20"/>
                <w:szCs w:val="20"/>
              </w:rPr>
            </w:pPr>
          </w:p>
        </w:tc>
      </w:tr>
    </w:tbl>
    <w:p w:rsidR="00A56B38" w:rsidRDefault="00A56B38" w:rsidP="00CF0F47">
      <w:pPr>
        <w:jc w:val="both"/>
        <w:rPr>
          <w:sz w:val="20"/>
          <w:szCs w:val="20"/>
        </w:rPr>
      </w:pPr>
    </w:p>
    <w:p w:rsidR="00751573" w:rsidRDefault="00C85DC5" w:rsidP="00767B02">
      <w:pPr>
        <w:pStyle w:val="aff3"/>
        <w:numPr>
          <w:ilvl w:val="0"/>
          <w:numId w:val="24"/>
        </w:numPr>
        <w:tabs>
          <w:tab w:val="left" w:pos="1134"/>
        </w:tabs>
        <w:ind w:left="0" w:firstLine="567"/>
        <w:jc w:val="both"/>
        <w:rPr>
          <w:b/>
          <w:sz w:val="22"/>
          <w:szCs w:val="22"/>
        </w:rPr>
      </w:pPr>
      <w:r>
        <w:rPr>
          <w:b/>
          <w:sz w:val="22"/>
          <w:szCs w:val="22"/>
        </w:rPr>
        <w:t>Изложить пункт 3.2</w:t>
      </w:r>
      <w:r w:rsidR="00767B02">
        <w:rPr>
          <w:b/>
          <w:sz w:val="22"/>
          <w:szCs w:val="22"/>
        </w:rPr>
        <w:t xml:space="preserve"> Приложения № 24 </w:t>
      </w:r>
      <w:r w:rsidR="00A370A8">
        <w:rPr>
          <w:b/>
          <w:sz w:val="22"/>
          <w:szCs w:val="22"/>
        </w:rPr>
        <w:t xml:space="preserve">к </w:t>
      </w:r>
      <w:r w:rsidR="00767B02">
        <w:rPr>
          <w:b/>
          <w:sz w:val="22"/>
          <w:szCs w:val="22"/>
        </w:rPr>
        <w:t>Регламент</w:t>
      </w:r>
      <w:r w:rsidR="00A370A8">
        <w:rPr>
          <w:b/>
          <w:sz w:val="22"/>
          <w:szCs w:val="22"/>
        </w:rPr>
        <w:t>у</w:t>
      </w:r>
      <w:r w:rsidR="00767B02">
        <w:rPr>
          <w:b/>
          <w:sz w:val="22"/>
          <w:szCs w:val="22"/>
        </w:rPr>
        <w:t xml:space="preserve"> в следующей редакции</w:t>
      </w:r>
      <w:r w:rsidR="00751573" w:rsidRPr="00E24F2C">
        <w:rPr>
          <w:b/>
          <w:sz w:val="22"/>
          <w:szCs w:val="22"/>
        </w:rPr>
        <w:t>:</w:t>
      </w:r>
    </w:p>
    <w:p w:rsidR="00C85DC5" w:rsidRPr="00E24F2C" w:rsidRDefault="00C85DC5" w:rsidP="00C85DC5">
      <w:pPr>
        <w:pStyle w:val="aff3"/>
        <w:tabs>
          <w:tab w:val="left" w:pos="1134"/>
        </w:tabs>
        <w:ind w:left="567"/>
        <w:jc w:val="both"/>
        <w:rPr>
          <w:b/>
          <w:sz w:val="22"/>
          <w:szCs w:val="22"/>
        </w:rPr>
      </w:pPr>
    </w:p>
    <w:p w:rsidR="00751573" w:rsidRDefault="00A370A8" w:rsidP="00A370A8">
      <w:pPr>
        <w:pStyle w:val="12"/>
        <w:tabs>
          <w:tab w:val="left" w:pos="1134"/>
        </w:tabs>
        <w:ind w:left="0" w:firstLine="567"/>
        <w:jc w:val="both"/>
      </w:pPr>
      <w:r>
        <w:t xml:space="preserve">«3.2. </w:t>
      </w:r>
      <w:r w:rsidR="00751573">
        <w:t xml:space="preserve">Подача Клиентом Поручений на совершение операций может осуществляться всеми способами, предусмотренными Регламентом, </w:t>
      </w:r>
      <w:r w:rsidR="00C670AA">
        <w:t xml:space="preserve">при этом </w:t>
      </w:r>
      <w:r w:rsidR="00751573">
        <w:t xml:space="preserve">подача таких Поручений посредством ИТС </w:t>
      </w:r>
      <w:r w:rsidR="00AB2DCD" w:rsidRPr="00AB2DCD">
        <w:t xml:space="preserve">может осуществляться Клиентом с использованием тех ИТС и способов подключения к ним, возможность применения которых </w:t>
      </w:r>
      <w:r w:rsidR="00C670AA" w:rsidRPr="00C670AA">
        <w:t>технически</w:t>
      </w:r>
      <w:r w:rsidR="00C670AA">
        <w:t xml:space="preserve"> обеспечивается Брокером</w:t>
      </w:r>
      <w:r w:rsidR="00AB2DCD">
        <w:t>.</w:t>
      </w:r>
      <w:r w:rsidR="00751573">
        <w:t xml:space="preserve"> Поручения, переданные через ИТС, считаются равноценными оригинальному Поручению по форме соответствующего Приложения к Регламенту при условии содержания в них всех существенных атрибутов в объёме, который позволяет сформировать ИТС, даже если часть атрибутов отлична по названию и формату представления от аналогичных атрибутов соответствующ</w:t>
      </w:r>
      <w:r>
        <w:t>его Приложения.».</w:t>
      </w:r>
    </w:p>
    <w:p w:rsidR="003F4AC5" w:rsidRDefault="003F4AC5" w:rsidP="00A370A8">
      <w:pPr>
        <w:pStyle w:val="12"/>
        <w:tabs>
          <w:tab w:val="left" w:pos="1134"/>
        </w:tabs>
        <w:ind w:left="0" w:firstLine="567"/>
        <w:jc w:val="both"/>
      </w:pPr>
    </w:p>
    <w:p w:rsidR="003F4AC5" w:rsidRDefault="003F4AC5" w:rsidP="003F4AC5">
      <w:pPr>
        <w:pStyle w:val="aff3"/>
        <w:numPr>
          <w:ilvl w:val="0"/>
          <w:numId w:val="24"/>
        </w:numPr>
        <w:tabs>
          <w:tab w:val="left" w:pos="1134"/>
        </w:tabs>
        <w:ind w:left="0" w:firstLine="567"/>
        <w:jc w:val="both"/>
        <w:rPr>
          <w:b/>
          <w:sz w:val="22"/>
          <w:szCs w:val="22"/>
        </w:rPr>
      </w:pPr>
      <w:r>
        <w:rPr>
          <w:b/>
          <w:sz w:val="22"/>
          <w:szCs w:val="22"/>
        </w:rPr>
        <w:t>Изложить абзац 9 пункта 3.7 Приложения № 24 к Регламенту в следующей редакции</w:t>
      </w:r>
      <w:r w:rsidRPr="00E24F2C">
        <w:rPr>
          <w:b/>
          <w:sz w:val="22"/>
          <w:szCs w:val="22"/>
        </w:rPr>
        <w:t>:</w:t>
      </w:r>
    </w:p>
    <w:p w:rsidR="003F4AC5" w:rsidRDefault="003F4AC5" w:rsidP="003F4AC5">
      <w:pPr>
        <w:pStyle w:val="12"/>
        <w:tabs>
          <w:tab w:val="left" w:pos="1134"/>
        </w:tabs>
        <w:ind w:left="0" w:firstLine="567"/>
        <w:jc w:val="both"/>
      </w:pPr>
    </w:p>
    <w:p w:rsidR="00495419" w:rsidRPr="00E24F2C" w:rsidRDefault="003F4AC5" w:rsidP="00750AD8">
      <w:pPr>
        <w:pStyle w:val="12"/>
        <w:tabs>
          <w:tab w:val="left" w:pos="1134"/>
        </w:tabs>
        <w:ind w:left="0" w:firstLine="567"/>
        <w:jc w:val="both"/>
      </w:pPr>
      <w:r>
        <w:t>«</w:t>
      </w:r>
      <w:r w:rsidRPr="003F4AC5">
        <w:t>В целях исполнения Внесистемной сделки своп встречная заявка может быть подана Брокером.</w:t>
      </w:r>
      <w:r>
        <w:t>».</w:t>
      </w:r>
      <w:r w:rsidRPr="003F4AC5">
        <w:t xml:space="preserve"> </w:t>
      </w:r>
    </w:p>
    <w:sectPr w:rsidR="00495419" w:rsidRPr="00E24F2C" w:rsidSect="00750AD8">
      <w:footerReference w:type="even" r:id="rId8"/>
      <w:foot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8E5" w:rsidRDefault="009938E5" w:rsidP="005775BB">
      <w:pPr>
        <w:pStyle w:val="a4"/>
      </w:pPr>
      <w:r>
        <w:separator/>
      </w:r>
    </w:p>
  </w:endnote>
  <w:endnote w:type="continuationSeparator" w:id="0">
    <w:p w:rsidR="009938E5" w:rsidRDefault="009938E5" w:rsidP="005775BB">
      <w:pPr>
        <w:pStyle w:val="a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altName w:val="Device Font 10cpi"/>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BC7" w:rsidRDefault="00AA2267" w:rsidP="003C7367">
    <w:pPr>
      <w:pStyle w:val="a8"/>
      <w:framePr w:wrap="around" w:vAnchor="text" w:hAnchor="margin" w:xAlign="center" w:y="1"/>
      <w:rPr>
        <w:rStyle w:val="ae"/>
      </w:rPr>
    </w:pPr>
    <w:r>
      <w:rPr>
        <w:rStyle w:val="ae"/>
      </w:rPr>
      <w:fldChar w:fldCharType="begin"/>
    </w:r>
    <w:r w:rsidR="00CC6BC7">
      <w:rPr>
        <w:rStyle w:val="ae"/>
      </w:rPr>
      <w:instrText xml:space="preserve">PAGE  </w:instrText>
    </w:r>
    <w:r>
      <w:rPr>
        <w:rStyle w:val="ae"/>
      </w:rPr>
      <w:fldChar w:fldCharType="end"/>
    </w:r>
  </w:p>
  <w:p w:rsidR="00CC6BC7" w:rsidRDefault="00CC6BC7" w:rsidP="002C609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202624"/>
      <w:docPartObj>
        <w:docPartGallery w:val="Page Numbers (Bottom of Page)"/>
        <w:docPartUnique/>
      </w:docPartObj>
    </w:sdtPr>
    <w:sdtEndPr/>
    <w:sdtContent>
      <w:p w:rsidR="00CC6BC7" w:rsidRDefault="009938E5">
        <w:pPr>
          <w:pStyle w:val="a8"/>
          <w:jc w:val="center"/>
        </w:pPr>
        <w:r>
          <w:fldChar w:fldCharType="begin"/>
        </w:r>
        <w:r>
          <w:instrText xml:space="preserve"> </w:instrText>
        </w:r>
        <w:r>
          <w:instrText xml:space="preserve">PAGE   \* MERGEFORMAT </w:instrText>
        </w:r>
        <w:r>
          <w:fldChar w:fldCharType="separate"/>
        </w:r>
        <w:r w:rsidR="00A405FB">
          <w:rPr>
            <w:noProof/>
          </w:rPr>
          <w:t>1</w:t>
        </w:r>
        <w:r>
          <w:rPr>
            <w:noProof/>
          </w:rPr>
          <w:fldChar w:fldCharType="end"/>
        </w:r>
      </w:p>
    </w:sdtContent>
  </w:sdt>
  <w:p w:rsidR="00CC6BC7" w:rsidRDefault="00CC6BC7" w:rsidP="002C609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8E5" w:rsidRDefault="009938E5" w:rsidP="005775BB">
      <w:pPr>
        <w:pStyle w:val="a4"/>
      </w:pPr>
      <w:r>
        <w:separator/>
      </w:r>
    </w:p>
  </w:footnote>
  <w:footnote w:type="continuationSeparator" w:id="0">
    <w:p w:rsidR="009938E5" w:rsidRDefault="009938E5" w:rsidP="005775BB">
      <w:pPr>
        <w:pStyle w:val="a4"/>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728DCF2"/>
    <w:lvl w:ilvl="0">
      <w:start w:val="1"/>
      <w:numFmt w:val="bullet"/>
      <w:lvlText w:val=""/>
      <w:lvlJc w:val="left"/>
      <w:pPr>
        <w:tabs>
          <w:tab w:val="num" w:pos="360"/>
        </w:tabs>
        <w:ind w:left="360" w:hanging="360"/>
      </w:pPr>
      <w:rPr>
        <w:rFonts w:ascii="Symbol" w:hAnsi="Symbol" w:hint="default"/>
      </w:rPr>
    </w:lvl>
  </w:abstractNum>
  <w:abstractNum w:abstractNumId="1">
    <w:nsid w:val="01E26358"/>
    <w:multiLevelType w:val="hybridMultilevel"/>
    <w:tmpl w:val="604EEF10"/>
    <w:lvl w:ilvl="0" w:tplc="0419000F">
      <w:start w:val="1"/>
      <w:numFmt w:val="decimal"/>
      <w:lvlText w:val="%1."/>
      <w:lvlJc w:val="left"/>
      <w:pPr>
        <w:tabs>
          <w:tab w:val="num" w:pos="540"/>
        </w:tabs>
        <w:ind w:left="54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
    <w:nsid w:val="04277E57"/>
    <w:multiLevelType w:val="hybridMultilevel"/>
    <w:tmpl w:val="01488960"/>
    <w:lvl w:ilvl="0" w:tplc="7C844958">
      <w:start w:val="9"/>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nsid w:val="0D105B0D"/>
    <w:multiLevelType w:val="hybridMultilevel"/>
    <w:tmpl w:val="930829A8"/>
    <w:lvl w:ilvl="0" w:tplc="8EDC1C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DFC2677"/>
    <w:multiLevelType w:val="hybridMultilevel"/>
    <w:tmpl w:val="A5A431A2"/>
    <w:lvl w:ilvl="0" w:tplc="71C6484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EC848AD"/>
    <w:multiLevelType w:val="hybridMultilevel"/>
    <w:tmpl w:val="71C86DE2"/>
    <w:lvl w:ilvl="0" w:tplc="71C6484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FF56A57"/>
    <w:multiLevelType w:val="hybridMultilevel"/>
    <w:tmpl w:val="EFCE7000"/>
    <w:lvl w:ilvl="0" w:tplc="7384EA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0A9634D"/>
    <w:multiLevelType w:val="hybridMultilevel"/>
    <w:tmpl w:val="BF20B420"/>
    <w:lvl w:ilvl="0" w:tplc="71C6484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7215FC"/>
    <w:multiLevelType w:val="multilevel"/>
    <w:tmpl w:val="8098D5E8"/>
    <w:lvl w:ilvl="0">
      <w:start w:val="1"/>
      <w:numFmt w:val="decimal"/>
      <w:lvlText w:val="%1."/>
      <w:lvlJc w:val="left"/>
      <w:pPr>
        <w:tabs>
          <w:tab w:val="num" w:pos="720"/>
        </w:tabs>
        <w:ind w:left="720" w:hanging="360"/>
      </w:pPr>
    </w:lvl>
    <w:lvl w:ilvl="1">
      <w:start w:val="4"/>
      <w:numFmt w:val="decimal"/>
      <w:isLgl/>
      <w:lvlText w:val="%1.%2."/>
      <w:lvlJc w:val="left"/>
      <w:pPr>
        <w:ind w:left="720" w:hanging="360"/>
      </w:pPr>
      <w:rPr>
        <w:rFonts w:hint="default"/>
        <w:b/>
        <w:sz w:val="22"/>
        <w:u w:val="single"/>
      </w:rPr>
    </w:lvl>
    <w:lvl w:ilvl="2">
      <w:start w:val="1"/>
      <w:numFmt w:val="decimal"/>
      <w:isLgl/>
      <w:lvlText w:val="%1.%2.%3."/>
      <w:lvlJc w:val="left"/>
      <w:pPr>
        <w:ind w:left="1080" w:hanging="720"/>
      </w:pPr>
      <w:rPr>
        <w:rFonts w:hint="default"/>
        <w:b/>
        <w:sz w:val="22"/>
        <w:u w:val="single"/>
      </w:rPr>
    </w:lvl>
    <w:lvl w:ilvl="3">
      <w:start w:val="1"/>
      <w:numFmt w:val="decimal"/>
      <w:isLgl/>
      <w:lvlText w:val="%1.%2.%3.%4."/>
      <w:lvlJc w:val="left"/>
      <w:pPr>
        <w:ind w:left="1080" w:hanging="720"/>
      </w:pPr>
      <w:rPr>
        <w:rFonts w:hint="default"/>
        <w:b/>
        <w:sz w:val="22"/>
        <w:u w:val="single"/>
      </w:rPr>
    </w:lvl>
    <w:lvl w:ilvl="4">
      <w:start w:val="1"/>
      <w:numFmt w:val="decimal"/>
      <w:isLgl/>
      <w:lvlText w:val="%1.%2.%3.%4.%5."/>
      <w:lvlJc w:val="left"/>
      <w:pPr>
        <w:ind w:left="1440" w:hanging="1080"/>
      </w:pPr>
      <w:rPr>
        <w:rFonts w:hint="default"/>
        <w:b/>
        <w:sz w:val="22"/>
        <w:u w:val="single"/>
      </w:rPr>
    </w:lvl>
    <w:lvl w:ilvl="5">
      <w:start w:val="1"/>
      <w:numFmt w:val="decimal"/>
      <w:isLgl/>
      <w:lvlText w:val="%1.%2.%3.%4.%5.%6."/>
      <w:lvlJc w:val="left"/>
      <w:pPr>
        <w:ind w:left="1440" w:hanging="1080"/>
      </w:pPr>
      <w:rPr>
        <w:rFonts w:hint="default"/>
        <w:b/>
        <w:sz w:val="22"/>
        <w:u w:val="single"/>
      </w:rPr>
    </w:lvl>
    <w:lvl w:ilvl="6">
      <w:start w:val="1"/>
      <w:numFmt w:val="decimal"/>
      <w:isLgl/>
      <w:lvlText w:val="%1.%2.%3.%4.%5.%6.%7."/>
      <w:lvlJc w:val="left"/>
      <w:pPr>
        <w:ind w:left="1440" w:hanging="1080"/>
      </w:pPr>
      <w:rPr>
        <w:rFonts w:hint="default"/>
        <w:b/>
        <w:sz w:val="22"/>
        <w:u w:val="single"/>
      </w:rPr>
    </w:lvl>
    <w:lvl w:ilvl="7">
      <w:start w:val="1"/>
      <w:numFmt w:val="decimal"/>
      <w:isLgl/>
      <w:lvlText w:val="%1.%2.%3.%4.%5.%6.%7.%8."/>
      <w:lvlJc w:val="left"/>
      <w:pPr>
        <w:ind w:left="1800" w:hanging="1440"/>
      </w:pPr>
      <w:rPr>
        <w:rFonts w:hint="default"/>
        <w:b/>
        <w:sz w:val="22"/>
        <w:u w:val="single"/>
      </w:rPr>
    </w:lvl>
    <w:lvl w:ilvl="8">
      <w:start w:val="1"/>
      <w:numFmt w:val="decimal"/>
      <w:isLgl/>
      <w:lvlText w:val="%1.%2.%3.%4.%5.%6.%7.%8.%9."/>
      <w:lvlJc w:val="left"/>
      <w:pPr>
        <w:ind w:left="1800" w:hanging="1440"/>
      </w:pPr>
      <w:rPr>
        <w:rFonts w:hint="default"/>
        <w:b/>
        <w:sz w:val="22"/>
        <w:u w:val="single"/>
      </w:rPr>
    </w:lvl>
  </w:abstractNum>
  <w:abstractNum w:abstractNumId="9">
    <w:nsid w:val="151172F0"/>
    <w:multiLevelType w:val="hybridMultilevel"/>
    <w:tmpl w:val="772EB426"/>
    <w:lvl w:ilvl="0" w:tplc="71C6484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B3D2FD6"/>
    <w:multiLevelType w:val="hybridMultilevel"/>
    <w:tmpl w:val="6CA09966"/>
    <w:lvl w:ilvl="0" w:tplc="523C1B8C">
      <w:start w:val="1"/>
      <w:numFmt w:val="decimal"/>
      <w:lvlText w:val="%1."/>
      <w:lvlJc w:val="left"/>
      <w:pPr>
        <w:ind w:left="720" w:hanging="360"/>
      </w:pPr>
      <w:rPr>
        <w:rFonts w:hint="default"/>
        <w:b/>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C1390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DEB07F6"/>
    <w:multiLevelType w:val="hybridMultilevel"/>
    <w:tmpl w:val="7F623F3C"/>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05A57A3"/>
    <w:multiLevelType w:val="multilevel"/>
    <w:tmpl w:val="8E86477A"/>
    <w:lvl w:ilvl="0">
      <w:start w:val="1"/>
      <w:numFmt w:val="decimal"/>
      <w:lvlText w:val="Статья %1."/>
      <w:lvlJc w:val="left"/>
      <w:pPr>
        <w:ind w:left="360" w:hanging="360"/>
      </w:pPr>
      <w:rPr>
        <w:rFonts w:hint="default"/>
      </w:rPr>
    </w:lvl>
    <w:lvl w:ilvl="1">
      <w:start w:val="1"/>
      <w:numFmt w:val="decimal"/>
      <w:lvlText w:val="%1.%2."/>
      <w:lvlJc w:val="left"/>
      <w:pPr>
        <w:ind w:left="1000"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20CF59D6"/>
    <w:multiLevelType w:val="singleLevel"/>
    <w:tmpl w:val="43F0CC2A"/>
    <w:lvl w:ilvl="0">
      <w:start w:val="1"/>
      <w:numFmt w:val="bullet"/>
      <w:lvlText w:val="-"/>
      <w:lvlJc w:val="left"/>
      <w:pPr>
        <w:tabs>
          <w:tab w:val="num" w:pos="360"/>
        </w:tabs>
        <w:ind w:left="360" w:hanging="360"/>
      </w:pPr>
      <w:rPr>
        <w:rFonts w:ascii="Times New Roman" w:hAnsi="Times New Roman" w:hint="default"/>
        <w:b/>
      </w:rPr>
    </w:lvl>
  </w:abstractNum>
  <w:abstractNum w:abstractNumId="15">
    <w:nsid w:val="22B10CC6"/>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6">
    <w:nsid w:val="25026C8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2CB015D1"/>
    <w:multiLevelType w:val="hybridMultilevel"/>
    <w:tmpl w:val="5A307BF2"/>
    <w:lvl w:ilvl="0" w:tplc="71C6484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84561DA"/>
    <w:multiLevelType w:val="hybridMultilevel"/>
    <w:tmpl w:val="EE283B86"/>
    <w:lvl w:ilvl="0" w:tplc="71C6484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9BA538D"/>
    <w:multiLevelType w:val="multilevel"/>
    <w:tmpl w:val="FBD23A2C"/>
    <w:lvl w:ilvl="0">
      <w:start w:val="1"/>
      <w:numFmt w:val="decimal"/>
      <w:lvlText w:val="%1"/>
      <w:lvlJc w:val="left"/>
      <w:pPr>
        <w:ind w:left="360" w:hanging="360"/>
      </w:pPr>
      <w:rPr>
        <w:rFonts w:cs="Times New Roman" w:hint="default"/>
      </w:rPr>
    </w:lvl>
    <w:lvl w:ilvl="1">
      <w:start w:val="3"/>
      <w:numFmt w:val="decimal"/>
      <w:lvlText w:val="%1.%2"/>
      <w:lvlJc w:val="left"/>
      <w:pPr>
        <w:ind w:left="1440" w:hanging="360"/>
      </w:pPr>
      <w:rPr>
        <w:rFonts w:cs="Times New Roman" w:hint="default"/>
      </w:rPr>
    </w:lvl>
    <w:lvl w:ilvl="2">
      <w:start w:val="1"/>
      <w:numFmt w:val="decimalZero"/>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080" w:hanging="1440"/>
      </w:pPr>
      <w:rPr>
        <w:rFonts w:cs="Times New Roman" w:hint="default"/>
      </w:rPr>
    </w:lvl>
  </w:abstractNum>
  <w:abstractNum w:abstractNumId="20">
    <w:nsid w:val="39C466E1"/>
    <w:multiLevelType w:val="singleLevel"/>
    <w:tmpl w:val="1F4039C2"/>
    <w:lvl w:ilvl="0">
      <w:start w:val="1"/>
      <w:numFmt w:val="bullet"/>
      <w:lvlText w:val="-"/>
      <w:lvlJc w:val="left"/>
      <w:pPr>
        <w:tabs>
          <w:tab w:val="num" w:pos="360"/>
        </w:tabs>
        <w:ind w:left="360" w:hanging="360"/>
      </w:pPr>
      <w:rPr>
        <w:rFonts w:ascii="Times New Roman" w:hAnsi="Times New Roman" w:hint="default"/>
      </w:rPr>
    </w:lvl>
  </w:abstractNum>
  <w:abstractNum w:abstractNumId="21">
    <w:nsid w:val="401B1D05"/>
    <w:multiLevelType w:val="hybridMultilevel"/>
    <w:tmpl w:val="CC764F50"/>
    <w:lvl w:ilvl="0" w:tplc="89A4D6B8">
      <w:start w:val="1"/>
      <w:numFmt w:val="decimal"/>
      <w:lvlText w:val="%1."/>
      <w:lvlJc w:val="left"/>
      <w:pPr>
        <w:tabs>
          <w:tab w:val="num" w:pos="1365"/>
        </w:tabs>
        <w:ind w:left="1365" w:hanging="82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2">
    <w:nsid w:val="431F2C7A"/>
    <w:multiLevelType w:val="hybridMultilevel"/>
    <w:tmpl w:val="F04057FC"/>
    <w:lvl w:ilvl="0" w:tplc="71C6484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44DD030C"/>
    <w:multiLevelType w:val="hybridMultilevel"/>
    <w:tmpl w:val="36B04F34"/>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4">
    <w:nsid w:val="45301021"/>
    <w:multiLevelType w:val="multilevel"/>
    <w:tmpl w:val="6AFE2696"/>
    <w:lvl w:ilvl="0">
      <w:start w:val="22"/>
      <w:numFmt w:val="decimal"/>
      <w:lvlText w:val="%1."/>
      <w:lvlJc w:val="left"/>
      <w:pPr>
        <w:tabs>
          <w:tab w:val="num" w:pos="1152"/>
        </w:tabs>
        <w:ind w:left="1152" w:hanging="585"/>
      </w:pPr>
      <w:rPr>
        <w:rFonts w:cs="Times New Roman" w:hint="default"/>
      </w:rPr>
    </w:lvl>
    <w:lvl w:ilvl="1">
      <w:start w:val="3"/>
      <w:numFmt w:val="decimal"/>
      <w:lvlText w:val="%1.%2."/>
      <w:lvlJc w:val="left"/>
      <w:pPr>
        <w:tabs>
          <w:tab w:val="num" w:pos="1152"/>
        </w:tabs>
        <w:ind w:left="1152" w:hanging="585"/>
      </w:pPr>
      <w:rPr>
        <w:rFonts w:cs="Times New Roman" w:hint="default"/>
      </w:rPr>
    </w:lvl>
    <w:lvl w:ilvl="2">
      <w:start w:val="1"/>
      <w:numFmt w:val="decimal"/>
      <w:lvlText w:val="%1.%2.%3."/>
      <w:lvlJc w:val="left"/>
      <w:pPr>
        <w:tabs>
          <w:tab w:val="num" w:pos="1287"/>
        </w:tabs>
        <w:ind w:left="1287" w:hanging="720"/>
      </w:pPr>
      <w:rPr>
        <w:rFonts w:cs="Times New Roman" w:hint="default"/>
      </w:rPr>
    </w:lvl>
    <w:lvl w:ilvl="3">
      <w:start w:val="1"/>
      <w:numFmt w:val="decimal"/>
      <w:lvlText w:val="%1.%2.%3.%4."/>
      <w:lvlJc w:val="left"/>
      <w:pPr>
        <w:tabs>
          <w:tab w:val="num" w:pos="1287"/>
        </w:tabs>
        <w:ind w:left="1287" w:hanging="720"/>
      </w:pPr>
      <w:rPr>
        <w:rFonts w:cs="Times New Roman" w:hint="default"/>
      </w:rPr>
    </w:lvl>
    <w:lvl w:ilvl="4">
      <w:start w:val="1"/>
      <w:numFmt w:val="decimal"/>
      <w:lvlText w:val="%1.%2.%3.%4.%5."/>
      <w:lvlJc w:val="left"/>
      <w:pPr>
        <w:tabs>
          <w:tab w:val="num" w:pos="1647"/>
        </w:tabs>
        <w:ind w:left="1647" w:hanging="1080"/>
      </w:pPr>
      <w:rPr>
        <w:rFonts w:cs="Times New Roman" w:hint="default"/>
      </w:rPr>
    </w:lvl>
    <w:lvl w:ilvl="5">
      <w:start w:val="1"/>
      <w:numFmt w:val="decimal"/>
      <w:lvlText w:val="%1.%2.%3.%4.%5.%6."/>
      <w:lvlJc w:val="left"/>
      <w:pPr>
        <w:tabs>
          <w:tab w:val="num" w:pos="1647"/>
        </w:tabs>
        <w:ind w:left="1647" w:hanging="1080"/>
      </w:pPr>
      <w:rPr>
        <w:rFonts w:cs="Times New Roman" w:hint="default"/>
      </w:rPr>
    </w:lvl>
    <w:lvl w:ilvl="6">
      <w:start w:val="1"/>
      <w:numFmt w:val="decimal"/>
      <w:lvlText w:val="%1.%2.%3.%4.%5.%6.%7."/>
      <w:lvlJc w:val="left"/>
      <w:pPr>
        <w:tabs>
          <w:tab w:val="num" w:pos="1647"/>
        </w:tabs>
        <w:ind w:left="1647" w:hanging="1080"/>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007"/>
        </w:tabs>
        <w:ind w:left="2007" w:hanging="1440"/>
      </w:pPr>
      <w:rPr>
        <w:rFonts w:cs="Times New Roman" w:hint="default"/>
      </w:rPr>
    </w:lvl>
  </w:abstractNum>
  <w:abstractNum w:abstractNumId="25">
    <w:nsid w:val="4C8B2799"/>
    <w:multiLevelType w:val="multilevel"/>
    <w:tmpl w:val="DAB4BEFE"/>
    <w:lvl w:ilvl="0">
      <w:start w:val="1"/>
      <w:numFmt w:val="decimal"/>
      <w:lvlText w:val="%1."/>
      <w:lvlJc w:val="left"/>
      <w:pPr>
        <w:ind w:left="1440" w:hanging="360"/>
      </w:pPr>
      <w:rPr>
        <w:rFonts w:cs="Times New Roman"/>
      </w:rPr>
    </w:lvl>
    <w:lvl w:ilvl="1">
      <w:start w:val="1"/>
      <w:numFmt w:val="decimal"/>
      <w:isLgl/>
      <w:lvlText w:val="%1.%2."/>
      <w:lvlJc w:val="left"/>
      <w:pPr>
        <w:ind w:left="1440" w:hanging="360"/>
      </w:pPr>
      <w:rPr>
        <w:rFonts w:cs="Times New Roman" w:hint="default"/>
      </w:rPr>
    </w:lvl>
    <w:lvl w:ilvl="2">
      <w:start w:val="1"/>
      <w:numFmt w:val="decimalZero"/>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26">
    <w:nsid w:val="543545E5"/>
    <w:multiLevelType w:val="singleLevel"/>
    <w:tmpl w:val="B810E96A"/>
    <w:lvl w:ilvl="0">
      <w:numFmt w:val="bullet"/>
      <w:pStyle w:val="a"/>
      <w:lvlText w:val="-"/>
      <w:lvlJc w:val="left"/>
      <w:pPr>
        <w:tabs>
          <w:tab w:val="num" w:pos="360"/>
        </w:tabs>
        <w:ind w:left="360" w:hanging="360"/>
      </w:pPr>
      <w:rPr>
        <w:rFonts w:ascii="Times New Roman" w:hAnsi="Times New Roman" w:hint="default"/>
      </w:rPr>
    </w:lvl>
  </w:abstractNum>
  <w:abstractNum w:abstractNumId="27">
    <w:nsid w:val="54AE59B1"/>
    <w:multiLevelType w:val="hybridMultilevel"/>
    <w:tmpl w:val="3BA6D348"/>
    <w:lvl w:ilvl="0" w:tplc="71C6484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617691F"/>
    <w:multiLevelType w:val="hybridMultilevel"/>
    <w:tmpl w:val="55E48490"/>
    <w:lvl w:ilvl="0" w:tplc="0C09000F">
      <w:start w:val="1"/>
      <w:numFmt w:val="decimal"/>
      <w:lvlText w:val="%1."/>
      <w:lvlJc w:val="left"/>
      <w:pPr>
        <w:ind w:left="747" w:hanging="360"/>
      </w:pPr>
    </w:lvl>
    <w:lvl w:ilvl="1" w:tplc="04190019" w:tentative="1">
      <w:start w:val="1"/>
      <w:numFmt w:val="lowerLetter"/>
      <w:lvlText w:val="%2."/>
      <w:lvlJc w:val="left"/>
      <w:pPr>
        <w:ind w:left="1467" w:hanging="360"/>
      </w:pPr>
    </w:lvl>
    <w:lvl w:ilvl="2" w:tplc="0419001B" w:tentative="1">
      <w:start w:val="1"/>
      <w:numFmt w:val="lowerRoman"/>
      <w:lvlText w:val="%3."/>
      <w:lvlJc w:val="right"/>
      <w:pPr>
        <w:ind w:left="2187" w:hanging="180"/>
      </w:pPr>
    </w:lvl>
    <w:lvl w:ilvl="3" w:tplc="0419000F" w:tentative="1">
      <w:start w:val="1"/>
      <w:numFmt w:val="decimal"/>
      <w:lvlText w:val="%4."/>
      <w:lvlJc w:val="left"/>
      <w:pPr>
        <w:ind w:left="2907" w:hanging="360"/>
      </w:pPr>
    </w:lvl>
    <w:lvl w:ilvl="4" w:tplc="04190019" w:tentative="1">
      <w:start w:val="1"/>
      <w:numFmt w:val="lowerLetter"/>
      <w:lvlText w:val="%5."/>
      <w:lvlJc w:val="left"/>
      <w:pPr>
        <w:ind w:left="3627" w:hanging="360"/>
      </w:pPr>
    </w:lvl>
    <w:lvl w:ilvl="5" w:tplc="0419001B" w:tentative="1">
      <w:start w:val="1"/>
      <w:numFmt w:val="lowerRoman"/>
      <w:lvlText w:val="%6."/>
      <w:lvlJc w:val="right"/>
      <w:pPr>
        <w:ind w:left="4347" w:hanging="180"/>
      </w:pPr>
    </w:lvl>
    <w:lvl w:ilvl="6" w:tplc="0419000F" w:tentative="1">
      <w:start w:val="1"/>
      <w:numFmt w:val="decimal"/>
      <w:lvlText w:val="%7."/>
      <w:lvlJc w:val="left"/>
      <w:pPr>
        <w:ind w:left="5067" w:hanging="360"/>
      </w:pPr>
    </w:lvl>
    <w:lvl w:ilvl="7" w:tplc="04190019" w:tentative="1">
      <w:start w:val="1"/>
      <w:numFmt w:val="lowerLetter"/>
      <w:lvlText w:val="%8."/>
      <w:lvlJc w:val="left"/>
      <w:pPr>
        <w:ind w:left="5787" w:hanging="360"/>
      </w:pPr>
    </w:lvl>
    <w:lvl w:ilvl="8" w:tplc="0419001B" w:tentative="1">
      <w:start w:val="1"/>
      <w:numFmt w:val="lowerRoman"/>
      <w:lvlText w:val="%9."/>
      <w:lvlJc w:val="right"/>
      <w:pPr>
        <w:ind w:left="6507" w:hanging="180"/>
      </w:pPr>
    </w:lvl>
  </w:abstractNum>
  <w:abstractNum w:abstractNumId="29">
    <w:nsid w:val="591C5887"/>
    <w:multiLevelType w:val="hybridMultilevel"/>
    <w:tmpl w:val="F8B03D80"/>
    <w:lvl w:ilvl="0" w:tplc="8EDC1C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BBF7E14"/>
    <w:multiLevelType w:val="hybridMultilevel"/>
    <w:tmpl w:val="2A1E2530"/>
    <w:lvl w:ilvl="0" w:tplc="482C2154">
      <w:start w:val="11"/>
      <w:numFmt w:val="bullet"/>
      <w:lvlText w:val="-"/>
      <w:lvlJc w:val="left"/>
      <w:pPr>
        <w:tabs>
          <w:tab w:val="num" w:pos="1800"/>
        </w:tabs>
        <w:ind w:left="1800" w:hanging="360"/>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5CFD1A84"/>
    <w:multiLevelType w:val="hybridMultilevel"/>
    <w:tmpl w:val="6CA09966"/>
    <w:lvl w:ilvl="0" w:tplc="523C1B8C">
      <w:start w:val="1"/>
      <w:numFmt w:val="decimal"/>
      <w:lvlText w:val="%1."/>
      <w:lvlJc w:val="left"/>
      <w:pPr>
        <w:ind w:left="720" w:hanging="360"/>
      </w:pPr>
      <w:rPr>
        <w:rFonts w:hint="default"/>
        <w:b/>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8F63BC"/>
    <w:multiLevelType w:val="hybridMultilevel"/>
    <w:tmpl w:val="918419AE"/>
    <w:lvl w:ilvl="0" w:tplc="FCF26C1E">
      <w:start w:val="1"/>
      <w:numFmt w:val="decimal"/>
      <w:lvlText w:val="%1."/>
      <w:lvlJc w:val="left"/>
      <w:pPr>
        <w:tabs>
          <w:tab w:val="num" w:pos="1080"/>
        </w:tabs>
        <w:ind w:left="1080" w:hanging="360"/>
      </w:pPr>
      <w:rPr>
        <w:rFonts w:cs="Times New Roman" w:hint="default"/>
        <w:b w:val="0"/>
        <w:i w:val="0"/>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652A4A97"/>
    <w:multiLevelType w:val="hybridMultilevel"/>
    <w:tmpl w:val="39C46380"/>
    <w:lvl w:ilvl="0" w:tplc="45F4F380">
      <w:start w:val="1"/>
      <w:numFmt w:val="decimal"/>
      <w:lvlText w:val="%1."/>
      <w:lvlJc w:val="left"/>
      <w:pPr>
        <w:ind w:left="1710" w:hanging="99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4">
    <w:nsid w:val="662F567E"/>
    <w:multiLevelType w:val="multilevel"/>
    <w:tmpl w:val="B416519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666A2B62"/>
    <w:multiLevelType w:val="hybridMultilevel"/>
    <w:tmpl w:val="082265AC"/>
    <w:lvl w:ilvl="0" w:tplc="71C6484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67404F92"/>
    <w:multiLevelType w:val="hybridMultilevel"/>
    <w:tmpl w:val="28129A42"/>
    <w:lvl w:ilvl="0" w:tplc="7384EA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67DF3506"/>
    <w:multiLevelType w:val="multilevel"/>
    <w:tmpl w:val="D09443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A162310"/>
    <w:multiLevelType w:val="hybridMultilevel"/>
    <w:tmpl w:val="BAE6898E"/>
    <w:lvl w:ilvl="0" w:tplc="0419000F">
      <w:start w:val="1"/>
      <w:numFmt w:val="decimal"/>
      <w:lvlText w:val="%1."/>
      <w:lvlJc w:val="left"/>
      <w:pPr>
        <w:tabs>
          <w:tab w:val="num" w:pos="1259"/>
        </w:tabs>
        <w:ind w:left="1259" w:hanging="360"/>
      </w:pPr>
      <w:rPr>
        <w:rFonts w:cs="Times New Roman"/>
      </w:rPr>
    </w:lvl>
    <w:lvl w:ilvl="1" w:tplc="04190019" w:tentative="1">
      <w:start w:val="1"/>
      <w:numFmt w:val="lowerLetter"/>
      <w:lvlText w:val="%2."/>
      <w:lvlJc w:val="left"/>
      <w:pPr>
        <w:tabs>
          <w:tab w:val="num" w:pos="1979"/>
        </w:tabs>
        <w:ind w:left="1979" w:hanging="360"/>
      </w:pPr>
      <w:rPr>
        <w:rFonts w:cs="Times New Roman"/>
      </w:rPr>
    </w:lvl>
    <w:lvl w:ilvl="2" w:tplc="0419001B" w:tentative="1">
      <w:start w:val="1"/>
      <w:numFmt w:val="lowerRoman"/>
      <w:lvlText w:val="%3."/>
      <w:lvlJc w:val="right"/>
      <w:pPr>
        <w:tabs>
          <w:tab w:val="num" w:pos="2699"/>
        </w:tabs>
        <w:ind w:left="2699" w:hanging="180"/>
      </w:pPr>
      <w:rPr>
        <w:rFonts w:cs="Times New Roman"/>
      </w:rPr>
    </w:lvl>
    <w:lvl w:ilvl="3" w:tplc="0419000F" w:tentative="1">
      <w:start w:val="1"/>
      <w:numFmt w:val="decimal"/>
      <w:lvlText w:val="%4."/>
      <w:lvlJc w:val="left"/>
      <w:pPr>
        <w:tabs>
          <w:tab w:val="num" w:pos="3419"/>
        </w:tabs>
        <w:ind w:left="3419" w:hanging="360"/>
      </w:pPr>
      <w:rPr>
        <w:rFonts w:cs="Times New Roman"/>
      </w:rPr>
    </w:lvl>
    <w:lvl w:ilvl="4" w:tplc="04190019" w:tentative="1">
      <w:start w:val="1"/>
      <w:numFmt w:val="lowerLetter"/>
      <w:lvlText w:val="%5."/>
      <w:lvlJc w:val="left"/>
      <w:pPr>
        <w:tabs>
          <w:tab w:val="num" w:pos="4139"/>
        </w:tabs>
        <w:ind w:left="4139" w:hanging="360"/>
      </w:pPr>
      <w:rPr>
        <w:rFonts w:cs="Times New Roman"/>
      </w:rPr>
    </w:lvl>
    <w:lvl w:ilvl="5" w:tplc="0419001B" w:tentative="1">
      <w:start w:val="1"/>
      <w:numFmt w:val="lowerRoman"/>
      <w:lvlText w:val="%6."/>
      <w:lvlJc w:val="right"/>
      <w:pPr>
        <w:tabs>
          <w:tab w:val="num" w:pos="4859"/>
        </w:tabs>
        <w:ind w:left="4859" w:hanging="180"/>
      </w:pPr>
      <w:rPr>
        <w:rFonts w:cs="Times New Roman"/>
      </w:rPr>
    </w:lvl>
    <w:lvl w:ilvl="6" w:tplc="0419000F" w:tentative="1">
      <w:start w:val="1"/>
      <w:numFmt w:val="decimal"/>
      <w:lvlText w:val="%7."/>
      <w:lvlJc w:val="left"/>
      <w:pPr>
        <w:tabs>
          <w:tab w:val="num" w:pos="5579"/>
        </w:tabs>
        <w:ind w:left="5579" w:hanging="360"/>
      </w:pPr>
      <w:rPr>
        <w:rFonts w:cs="Times New Roman"/>
      </w:rPr>
    </w:lvl>
    <w:lvl w:ilvl="7" w:tplc="04190019" w:tentative="1">
      <w:start w:val="1"/>
      <w:numFmt w:val="lowerLetter"/>
      <w:lvlText w:val="%8."/>
      <w:lvlJc w:val="left"/>
      <w:pPr>
        <w:tabs>
          <w:tab w:val="num" w:pos="6299"/>
        </w:tabs>
        <w:ind w:left="6299" w:hanging="360"/>
      </w:pPr>
      <w:rPr>
        <w:rFonts w:cs="Times New Roman"/>
      </w:rPr>
    </w:lvl>
    <w:lvl w:ilvl="8" w:tplc="0419001B" w:tentative="1">
      <w:start w:val="1"/>
      <w:numFmt w:val="lowerRoman"/>
      <w:lvlText w:val="%9."/>
      <w:lvlJc w:val="right"/>
      <w:pPr>
        <w:tabs>
          <w:tab w:val="num" w:pos="7019"/>
        </w:tabs>
        <w:ind w:left="7019" w:hanging="180"/>
      </w:pPr>
      <w:rPr>
        <w:rFonts w:cs="Times New Roman"/>
      </w:rPr>
    </w:lvl>
  </w:abstractNum>
  <w:abstractNum w:abstractNumId="39">
    <w:nsid w:val="6DBF077C"/>
    <w:multiLevelType w:val="hybridMultilevel"/>
    <w:tmpl w:val="ECE6B7CC"/>
    <w:lvl w:ilvl="0" w:tplc="7384EA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E283595"/>
    <w:multiLevelType w:val="multilevel"/>
    <w:tmpl w:val="DAB4BEFE"/>
    <w:lvl w:ilvl="0">
      <w:start w:val="1"/>
      <w:numFmt w:val="decimal"/>
      <w:lvlText w:val="%1."/>
      <w:lvlJc w:val="left"/>
      <w:pPr>
        <w:ind w:left="644" w:hanging="360"/>
      </w:pPr>
      <w:rPr>
        <w:rFonts w:cs="Times New Roman"/>
      </w:rPr>
    </w:lvl>
    <w:lvl w:ilvl="1">
      <w:start w:val="1"/>
      <w:numFmt w:val="decimal"/>
      <w:isLgl/>
      <w:lvlText w:val="%1.%2."/>
      <w:lvlJc w:val="left"/>
      <w:pPr>
        <w:ind w:left="644" w:hanging="360"/>
      </w:pPr>
      <w:rPr>
        <w:rFonts w:cs="Times New Roman" w:hint="default"/>
      </w:rPr>
    </w:lvl>
    <w:lvl w:ilvl="2">
      <w:start w:val="1"/>
      <w:numFmt w:val="decimalZero"/>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41">
    <w:nsid w:val="72782438"/>
    <w:multiLevelType w:val="hybridMultilevel"/>
    <w:tmpl w:val="4CFCC69A"/>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75D54C13"/>
    <w:multiLevelType w:val="hybridMultilevel"/>
    <w:tmpl w:val="6CA09966"/>
    <w:lvl w:ilvl="0" w:tplc="523C1B8C">
      <w:start w:val="1"/>
      <w:numFmt w:val="decimal"/>
      <w:lvlText w:val="%1."/>
      <w:lvlJc w:val="left"/>
      <w:pPr>
        <w:ind w:left="720" w:hanging="360"/>
      </w:pPr>
      <w:rPr>
        <w:rFonts w:hint="default"/>
        <w:b/>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5C4BB4"/>
    <w:multiLevelType w:val="hybridMultilevel"/>
    <w:tmpl w:val="FCF4A282"/>
    <w:lvl w:ilvl="0" w:tplc="7384EA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7CCB479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E6A6F42"/>
    <w:multiLevelType w:val="hybridMultilevel"/>
    <w:tmpl w:val="2FE23B00"/>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0"/>
  </w:num>
  <w:num w:numId="2">
    <w:abstractNumId w:val="0"/>
  </w:num>
  <w:num w:numId="3">
    <w:abstractNumId w:val="0"/>
  </w:num>
  <w:num w:numId="4">
    <w:abstractNumId w:val="0"/>
  </w:num>
  <w:num w:numId="5">
    <w:abstractNumId w:val="26"/>
  </w:num>
  <w:num w:numId="6">
    <w:abstractNumId w:val="32"/>
  </w:num>
  <w:num w:numId="7">
    <w:abstractNumId w:val="12"/>
  </w:num>
  <w:num w:numId="8">
    <w:abstractNumId w:val="15"/>
  </w:num>
  <w:num w:numId="9">
    <w:abstractNumId w:val="1"/>
  </w:num>
  <w:num w:numId="10">
    <w:abstractNumId w:val="23"/>
  </w:num>
  <w:num w:numId="11">
    <w:abstractNumId w:val="38"/>
  </w:num>
  <w:num w:numId="12">
    <w:abstractNumId w:val="41"/>
  </w:num>
  <w:num w:numId="13">
    <w:abstractNumId w:val="24"/>
  </w:num>
  <w:num w:numId="14">
    <w:abstractNumId w:val="21"/>
  </w:num>
  <w:num w:numId="15">
    <w:abstractNumId w:val="45"/>
  </w:num>
  <w:num w:numId="16">
    <w:abstractNumId w:val="40"/>
  </w:num>
  <w:num w:numId="17">
    <w:abstractNumId w:val="33"/>
  </w:num>
  <w:num w:numId="18">
    <w:abstractNumId w:val="20"/>
  </w:num>
  <w:num w:numId="19">
    <w:abstractNumId w:val="14"/>
  </w:num>
  <w:num w:numId="20">
    <w:abstractNumId w:val="25"/>
  </w:num>
  <w:num w:numId="21">
    <w:abstractNumId w:val="19"/>
  </w:num>
  <w:num w:numId="22">
    <w:abstractNumId w:val="30"/>
  </w:num>
  <w:num w:numId="23">
    <w:abstractNumId w:val="2"/>
  </w:num>
  <w:num w:numId="24">
    <w:abstractNumId w:val="31"/>
  </w:num>
  <w:num w:numId="25">
    <w:abstractNumId w:val="13"/>
  </w:num>
  <w:num w:numId="26">
    <w:abstractNumId w:val="4"/>
  </w:num>
  <w:num w:numId="27">
    <w:abstractNumId w:val="8"/>
  </w:num>
  <w:num w:numId="28">
    <w:abstractNumId w:val="16"/>
  </w:num>
  <w:num w:numId="29">
    <w:abstractNumId w:val="9"/>
  </w:num>
  <w:num w:numId="30">
    <w:abstractNumId w:val="6"/>
  </w:num>
  <w:num w:numId="31">
    <w:abstractNumId w:val="18"/>
  </w:num>
  <w:num w:numId="32">
    <w:abstractNumId w:val="44"/>
  </w:num>
  <w:num w:numId="33">
    <w:abstractNumId w:val="28"/>
  </w:num>
  <w:num w:numId="34">
    <w:abstractNumId w:val="39"/>
  </w:num>
  <w:num w:numId="35">
    <w:abstractNumId w:val="36"/>
  </w:num>
  <w:num w:numId="36">
    <w:abstractNumId w:val="43"/>
  </w:num>
  <w:num w:numId="37">
    <w:abstractNumId w:val="5"/>
  </w:num>
  <w:num w:numId="38">
    <w:abstractNumId w:val="7"/>
  </w:num>
  <w:num w:numId="39">
    <w:abstractNumId w:val="42"/>
  </w:num>
  <w:num w:numId="40">
    <w:abstractNumId w:val="3"/>
  </w:num>
  <w:num w:numId="41">
    <w:abstractNumId w:val="10"/>
  </w:num>
  <w:num w:numId="42">
    <w:abstractNumId w:val="11"/>
  </w:num>
  <w:num w:numId="43">
    <w:abstractNumId w:val="35"/>
  </w:num>
  <w:num w:numId="44">
    <w:abstractNumId w:val="22"/>
  </w:num>
  <w:num w:numId="45">
    <w:abstractNumId w:val="17"/>
  </w:num>
  <w:num w:numId="46">
    <w:abstractNumId w:val="27"/>
  </w:num>
  <w:num w:numId="47">
    <w:abstractNumId w:val="34"/>
  </w:num>
  <w:num w:numId="48">
    <w:abstractNumId w:val="37"/>
  </w:num>
  <w:num w:numId="49">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15EA4"/>
    <w:rsid w:val="00000178"/>
    <w:rsid w:val="000002A8"/>
    <w:rsid w:val="00000792"/>
    <w:rsid w:val="0000126F"/>
    <w:rsid w:val="0000198D"/>
    <w:rsid w:val="000025B8"/>
    <w:rsid w:val="00003407"/>
    <w:rsid w:val="00003DEF"/>
    <w:rsid w:val="00004A0C"/>
    <w:rsid w:val="00005DEC"/>
    <w:rsid w:val="000069B3"/>
    <w:rsid w:val="0000773F"/>
    <w:rsid w:val="00010A6C"/>
    <w:rsid w:val="00010BE6"/>
    <w:rsid w:val="00010C46"/>
    <w:rsid w:val="00011132"/>
    <w:rsid w:val="000117A3"/>
    <w:rsid w:val="000121B3"/>
    <w:rsid w:val="00012A1C"/>
    <w:rsid w:val="00013715"/>
    <w:rsid w:val="00013AE4"/>
    <w:rsid w:val="00014166"/>
    <w:rsid w:val="00014ABA"/>
    <w:rsid w:val="00014B7B"/>
    <w:rsid w:val="00015056"/>
    <w:rsid w:val="000150D0"/>
    <w:rsid w:val="000152D0"/>
    <w:rsid w:val="00015D0E"/>
    <w:rsid w:val="00016680"/>
    <w:rsid w:val="0001669B"/>
    <w:rsid w:val="0001699E"/>
    <w:rsid w:val="00017471"/>
    <w:rsid w:val="00017735"/>
    <w:rsid w:val="000207E8"/>
    <w:rsid w:val="00020CB6"/>
    <w:rsid w:val="00021EE9"/>
    <w:rsid w:val="00022241"/>
    <w:rsid w:val="000222E1"/>
    <w:rsid w:val="000224D8"/>
    <w:rsid w:val="0002275B"/>
    <w:rsid w:val="00022988"/>
    <w:rsid w:val="00022DA0"/>
    <w:rsid w:val="00023A96"/>
    <w:rsid w:val="00023AB6"/>
    <w:rsid w:val="00024680"/>
    <w:rsid w:val="00024B0B"/>
    <w:rsid w:val="000253E1"/>
    <w:rsid w:val="000266BF"/>
    <w:rsid w:val="00026810"/>
    <w:rsid w:val="0002768A"/>
    <w:rsid w:val="00032925"/>
    <w:rsid w:val="00032B62"/>
    <w:rsid w:val="00034821"/>
    <w:rsid w:val="00034A12"/>
    <w:rsid w:val="00034DC7"/>
    <w:rsid w:val="00034E4D"/>
    <w:rsid w:val="0003525A"/>
    <w:rsid w:val="000360E4"/>
    <w:rsid w:val="00036B20"/>
    <w:rsid w:val="00037280"/>
    <w:rsid w:val="00037912"/>
    <w:rsid w:val="000400E7"/>
    <w:rsid w:val="00040C94"/>
    <w:rsid w:val="00041708"/>
    <w:rsid w:val="00041D1D"/>
    <w:rsid w:val="000420BA"/>
    <w:rsid w:val="00042544"/>
    <w:rsid w:val="00042BCC"/>
    <w:rsid w:val="00043601"/>
    <w:rsid w:val="00043855"/>
    <w:rsid w:val="0004486A"/>
    <w:rsid w:val="00044AA5"/>
    <w:rsid w:val="00045F21"/>
    <w:rsid w:val="000464EA"/>
    <w:rsid w:val="00046699"/>
    <w:rsid w:val="000472EC"/>
    <w:rsid w:val="00047695"/>
    <w:rsid w:val="000506BB"/>
    <w:rsid w:val="00050A5F"/>
    <w:rsid w:val="00050BC3"/>
    <w:rsid w:val="000514B1"/>
    <w:rsid w:val="00051DEB"/>
    <w:rsid w:val="00052C37"/>
    <w:rsid w:val="00053E4D"/>
    <w:rsid w:val="0005453B"/>
    <w:rsid w:val="0005472B"/>
    <w:rsid w:val="000547CA"/>
    <w:rsid w:val="00054B0B"/>
    <w:rsid w:val="00054B30"/>
    <w:rsid w:val="00055966"/>
    <w:rsid w:val="00055DC0"/>
    <w:rsid w:val="0005628B"/>
    <w:rsid w:val="0005643E"/>
    <w:rsid w:val="00060E29"/>
    <w:rsid w:val="000612CD"/>
    <w:rsid w:val="00061300"/>
    <w:rsid w:val="00061937"/>
    <w:rsid w:val="0006240D"/>
    <w:rsid w:val="000624ED"/>
    <w:rsid w:val="000627DC"/>
    <w:rsid w:val="00062800"/>
    <w:rsid w:val="000633A3"/>
    <w:rsid w:val="00064082"/>
    <w:rsid w:val="00064888"/>
    <w:rsid w:val="00064A38"/>
    <w:rsid w:val="00064ABA"/>
    <w:rsid w:val="00064F2A"/>
    <w:rsid w:val="000656DC"/>
    <w:rsid w:val="000674F6"/>
    <w:rsid w:val="000678C5"/>
    <w:rsid w:val="00070382"/>
    <w:rsid w:val="00070D3C"/>
    <w:rsid w:val="00071354"/>
    <w:rsid w:val="00071456"/>
    <w:rsid w:val="00072FD4"/>
    <w:rsid w:val="00075139"/>
    <w:rsid w:val="00075431"/>
    <w:rsid w:val="000757F5"/>
    <w:rsid w:val="00075CBA"/>
    <w:rsid w:val="00075CF8"/>
    <w:rsid w:val="0007672F"/>
    <w:rsid w:val="00076AEA"/>
    <w:rsid w:val="00077889"/>
    <w:rsid w:val="00077B80"/>
    <w:rsid w:val="00080927"/>
    <w:rsid w:val="00080E8F"/>
    <w:rsid w:val="00080EBD"/>
    <w:rsid w:val="00081183"/>
    <w:rsid w:val="000816F9"/>
    <w:rsid w:val="00081DAD"/>
    <w:rsid w:val="00081FE3"/>
    <w:rsid w:val="000827FE"/>
    <w:rsid w:val="00082C75"/>
    <w:rsid w:val="0008349B"/>
    <w:rsid w:val="00083FD2"/>
    <w:rsid w:val="00085B92"/>
    <w:rsid w:val="00086CAA"/>
    <w:rsid w:val="0008711D"/>
    <w:rsid w:val="0008742B"/>
    <w:rsid w:val="000874E5"/>
    <w:rsid w:val="00090090"/>
    <w:rsid w:val="00090432"/>
    <w:rsid w:val="00091399"/>
    <w:rsid w:val="00091416"/>
    <w:rsid w:val="0009152F"/>
    <w:rsid w:val="00091D43"/>
    <w:rsid w:val="00091D7B"/>
    <w:rsid w:val="00092415"/>
    <w:rsid w:val="00092855"/>
    <w:rsid w:val="00092C08"/>
    <w:rsid w:val="0009385A"/>
    <w:rsid w:val="00093897"/>
    <w:rsid w:val="00093B7B"/>
    <w:rsid w:val="00093DF7"/>
    <w:rsid w:val="000947F3"/>
    <w:rsid w:val="00094AAB"/>
    <w:rsid w:val="00095018"/>
    <w:rsid w:val="00095F8E"/>
    <w:rsid w:val="0009621B"/>
    <w:rsid w:val="000962DE"/>
    <w:rsid w:val="00096860"/>
    <w:rsid w:val="00097318"/>
    <w:rsid w:val="000973A9"/>
    <w:rsid w:val="00097DA2"/>
    <w:rsid w:val="000A0065"/>
    <w:rsid w:val="000A0F44"/>
    <w:rsid w:val="000A11CC"/>
    <w:rsid w:val="000A1F85"/>
    <w:rsid w:val="000A229E"/>
    <w:rsid w:val="000A23BF"/>
    <w:rsid w:val="000A2993"/>
    <w:rsid w:val="000A30D9"/>
    <w:rsid w:val="000A4360"/>
    <w:rsid w:val="000A5113"/>
    <w:rsid w:val="000A5949"/>
    <w:rsid w:val="000A5AF2"/>
    <w:rsid w:val="000A5C29"/>
    <w:rsid w:val="000A71CF"/>
    <w:rsid w:val="000A7DC9"/>
    <w:rsid w:val="000B0773"/>
    <w:rsid w:val="000B0E1E"/>
    <w:rsid w:val="000B0E46"/>
    <w:rsid w:val="000B129B"/>
    <w:rsid w:val="000B143C"/>
    <w:rsid w:val="000B2533"/>
    <w:rsid w:val="000B368B"/>
    <w:rsid w:val="000B3C31"/>
    <w:rsid w:val="000B43AA"/>
    <w:rsid w:val="000B4AEC"/>
    <w:rsid w:val="000B4B1E"/>
    <w:rsid w:val="000B5460"/>
    <w:rsid w:val="000B5C88"/>
    <w:rsid w:val="000B5E1E"/>
    <w:rsid w:val="000B5EE7"/>
    <w:rsid w:val="000B6084"/>
    <w:rsid w:val="000B613D"/>
    <w:rsid w:val="000B6D17"/>
    <w:rsid w:val="000B6DBF"/>
    <w:rsid w:val="000B7EF8"/>
    <w:rsid w:val="000C0628"/>
    <w:rsid w:val="000C1D96"/>
    <w:rsid w:val="000C26E9"/>
    <w:rsid w:val="000C2967"/>
    <w:rsid w:val="000C3AD4"/>
    <w:rsid w:val="000C50A9"/>
    <w:rsid w:val="000C5203"/>
    <w:rsid w:val="000C680A"/>
    <w:rsid w:val="000D00F7"/>
    <w:rsid w:val="000D030C"/>
    <w:rsid w:val="000D0581"/>
    <w:rsid w:val="000D13DD"/>
    <w:rsid w:val="000D15E1"/>
    <w:rsid w:val="000D168E"/>
    <w:rsid w:val="000D25E1"/>
    <w:rsid w:val="000D28D2"/>
    <w:rsid w:val="000D2DC7"/>
    <w:rsid w:val="000D2E60"/>
    <w:rsid w:val="000D3D02"/>
    <w:rsid w:val="000D3FD9"/>
    <w:rsid w:val="000D4117"/>
    <w:rsid w:val="000D50BC"/>
    <w:rsid w:val="000D530E"/>
    <w:rsid w:val="000D5376"/>
    <w:rsid w:val="000D569A"/>
    <w:rsid w:val="000D5A62"/>
    <w:rsid w:val="000D5D0D"/>
    <w:rsid w:val="000D6C16"/>
    <w:rsid w:val="000D6E0E"/>
    <w:rsid w:val="000D7024"/>
    <w:rsid w:val="000D73EB"/>
    <w:rsid w:val="000D751F"/>
    <w:rsid w:val="000D77D4"/>
    <w:rsid w:val="000D7CD4"/>
    <w:rsid w:val="000E11F6"/>
    <w:rsid w:val="000E15F6"/>
    <w:rsid w:val="000E21F7"/>
    <w:rsid w:val="000E2D8D"/>
    <w:rsid w:val="000E3438"/>
    <w:rsid w:val="000E37FB"/>
    <w:rsid w:val="000E397D"/>
    <w:rsid w:val="000E3EAD"/>
    <w:rsid w:val="000E5F99"/>
    <w:rsid w:val="000E7045"/>
    <w:rsid w:val="000E78C3"/>
    <w:rsid w:val="000E7E9D"/>
    <w:rsid w:val="000F060A"/>
    <w:rsid w:val="000F0CFB"/>
    <w:rsid w:val="000F1703"/>
    <w:rsid w:val="000F1732"/>
    <w:rsid w:val="000F18C8"/>
    <w:rsid w:val="000F1ABE"/>
    <w:rsid w:val="000F1DEF"/>
    <w:rsid w:val="000F200C"/>
    <w:rsid w:val="000F23E2"/>
    <w:rsid w:val="000F32E2"/>
    <w:rsid w:val="000F40CE"/>
    <w:rsid w:val="000F49B0"/>
    <w:rsid w:val="000F54D9"/>
    <w:rsid w:val="000F5564"/>
    <w:rsid w:val="000F5A49"/>
    <w:rsid w:val="000F6607"/>
    <w:rsid w:val="0010142F"/>
    <w:rsid w:val="00101562"/>
    <w:rsid w:val="00101D61"/>
    <w:rsid w:val="00102244"/>
    <w:rsid w:val="00102F98"/>
    <w:rsid w:val="001036DA"/>
    <w:rsid w:val="00104700"/>
    <w:rsid w:val="00104C0E"/>
    <w:rsid w:val="00104DA4"/>
    <w:rsid w:val="00105035"/>
    <w:rsid w:val="001057EC"/>
    <w:rsid w:val="001063B7"/>
    <w:rsid w:val="001077C3"/>
    <w:rsid w:val="00110155"/>
    <w:rsid w:val="0011025D"/>
    <w:rsid w:val="00110398"/>
    <w:rsid w:val="001106B6"/>
    <w:rsid w:val="001107FA"/>
    <w:rsid w:val="00110C80"/>
    <w:rsid w:val="00111AA2"/>
    <w:rsid w:val="0011209A"/>
    <w:rsid w:val="00112FF0"/>
    <w:rsid w:val="00113787"/>
    <w:rsid w:val="00113987"/>
    <w:rsid w:val="00114307"/>
    <w:rsid w:val="0011467B"/>
    <w:rsid w:val="00114882"/>
    <w:rsid w:val="00114997"/>
    <w:rsid w:val="00114C7E"/>
    <w:rsid w:val="00115100"/>
    <w:rsid w:val="00115311"/>
    <w:rsid w:val="00116B42"/>
    <w:rsid w:val="00116CDC"/>
    <w:rsid w:val="00116F62"/>
    <w:rsid w:val="001173D2"/>
    <w:rsid w:val="00120F2E"/>
    <w:rsid w:val="00121470"/>
    <w:rsid w:val="00122C2A"/>
    <w:rsid w:val="00122C70"/>
    <w:rsid w:val="00123246"/>
    <w:rsid w:val="00123265"/>
    <w:rsid w:val="00123DDC"/>
    <w:rsid w:val="00126284"/>
    <w:rsid w:val="00126988"/>
    <w:rsid w:val="00126C11"/>
    <w:rsid w:val="00126D1D"/>
    <w:rsid w:val="00127227"/>
    <w:rsid w:val="00127623"/>
    <w:rsid w:val="00127C19"/>
    <w:rsid w:val="00130671"/>
    <w:rsid w:val="00132760"/>
    <w:rsid w:val="00132A55"/>
    <w:rsid w:val="00132B27"/>
    <w:rsid w:val="001338FE"/>
    <w:rsid w:val="001348C2"/>
    <w:rsid w:val="00134A77"/>
    <w:rsid w:val="0013578B"/>
    <w:rsid w:val="00136178"/>
    <w:rsid w:val="001364F1"/>
    <w:rsid w:val="00136567"/>
    <w:rsid w:val="0013726E"/>
    <w:rsid w:val="00140189"/>
    <w:rsid w:val="00140793"/>
    <w:rsid w:val="00140B8F"/>
    <w:rsid w:val="001410C6"/>
    <w:rsid w:val="001413F5"/>
    <w:rsid w:val="00141B1A"/>
    <w:rsid w:val="00141DD5"/>
    <w:rsid w:val="001421E9"/>
    <w:rsid w:val="0014306E"/>
    <w:rsid w:val="00143CED"/>
    <w:rsid w:val="00145390"/>
    <w:rsid w:val="0014633C"/>
    <w:rsid w:val="001474FB"/>
    <w:rsid w:val="001477F0"/>
    <w:rsid w:val="00150BBE"/>
    <w:rsid w:val="00150BC9"/>
    <w:rsid w:val="00152B5E"/>
    <w:rsid w:val="001533E6"/>
    <w:rsid w:val="00153B85"/>
    <w:rsid w:val="00153C9B"/>
    <w:rsid w:val="00154012"/>
    <w:rsid w:val="001540DA"/>
    <w:rsid w:val="001547D1"/>
    <w:rsid w:val="0015517E"/>
    <w:rsid w:val="0015676F"/>
    <w:rsid w:val="0015693F"/>
    <w:rsid w:val="00156CD5"/>
    <w:rsid w:val="00160002"/>
    <w:rsid w:val="00160485"/>
    <w:rsid w:val="00160512"/>
    <w:rsid w:val="00160AC9"/>
    <w:rsid w:val="0016183B"/>
    <w:rsid w:val="00161911"/>
    <w:rsid w:val="001619FB"/>
    <w:rsid w:val="00161D71"/>
    <w:rsid w:val="00161E97"/>
    <w:rsid w:val="00162113"/>
    <w:rsid w:val="0016215F"/>
    <w:rsid w:val="001627AE"/>
    <w:rsid w:val="00162C2B"/>
    <w:rsid w:val="00163B06"/>
    <w:rsid w:val="00163B87"/>
    <w:rsid w:val="001642F3"/>
    <w:rsid w:val="00164562"/>
    <w:rsid w:val="001648DD"/>
    <w:rsid w:val="00164919"/>
    <w:rsid w:val="00164F56"/>
    <w:rsid w:val="00165BA8"/>
    <w:rsid w:val="001660D6"/>
    <w:rsid w:val="0016654E"/>
    <w:rsid w:val="00167054"/>
    <w:rsid w:val="0017083F"/>
    <w:rsid w:val="00170D6A"/>
    <w:rsid w:val="00171C0C"/>
    <w:rsid w:val="00171D7A"/>
    <w:rsid w:val="00172037"/>
    <w:rsid w:val="001723C6"/>
    <w:rsid w:val="0017295B"/>
    <w:rsid w:val="0017298C"/>
    <w:rsid w:val="001729BB"/>
    <w:rsid w:val="00172F01"/>
    <w:rsid w:val="00172F81"/>
    <w:rsid w:val="00173115"/>
    <w:rsid w:val="00173685"/>
    <w:rsid w:val="001737E8"/>
    <w:rsid w:val="00173CDF"/>
    <w:rsid w:val="00173E16"/>
    <w:rsid w:val="00174BD2"/>
    <w:rsid w:val="0017530E"/>
    <w:rsid w:val="00176905"/>
    <w:rsid w:val="00176D27"/>
    <w:rsid w:val="00176FC4"/>
    <w:rsid w:val="001773C3"/>
    <w:rsid w:val="001773F9"/>
    <w:rsid w:val="00177693"/>
    <w:rsid w:val="00177FD7"/>
    <w:rsid w:val="001804BA"/>
    <w:rsid w:val="0018056A"/>
    <w:rsid w:val="00180C8B"/>
    <w:rsid w:val="00181634"/>
    <w:rsid w:val="001817C5"/>
    <w:rsid w:val="0018224E"/>
    <w:rsid w:val="00182818"/>
    <w:rsid w:val="0018315E"/>
    <w:rsid w:val="00183762"/>
    <w:rsid w:val="0018398B"/>
    <w:rsid w:val="001839F5"/>
    <w:rsid w:val="00184442"/>
    <w:rsid w:val="001846A2"/>
    <w:rsid w:val="0018589C"/>
    <w:rsid w:val="00185ECF"/>
    <w:rsid w:val="00186869"/>
    <w:rsid w:val="001871BC"/>
    <w:rsid w:val="00190565"/>
    <w:rsid w:val="00190999"/>
    <w:rsid w:val="00190E9E"/>
    <w:rsid w:val="00190F58"/>
    <w:rsid w:val="0019225D"/>
    <w:rsid w:val="00192327"/>
    <w:rsid w:val="001925E1"/>
    <w:rsid w:val="00193C62"/>
    <w:rsid w:val="00195317"/>
    <w:rsid w:val="001958C5"/>
    <w:rsid w:val="00196204"/>
    <w:rsid w:val="001975AD"/>
    <w:rsid w:val="00197A7E"/>
    <w:rsid w:val="00197E9F"/>
    <w:rsid w:val="001A02D5"/>
    <w:rsid w:val="001A094B"/>
    <w:rsid w:val="001A17C6"/>
    <w:rsid w:val="001A250F"/>
    <w:rsid w:val="001A275A"/>
    <w:rsid w:val="001A2D89"/>
    <w:rsid w:val="001A3B84"/>
    <w:rsid w:val="001A3F84"/>
    <w:rsid w:val="001A4880"/>
    <w:rsid w:val="001A50B3"/>
    <w:rsid w:val="001A531B"/>
    <w:rsid w:val="001A6FB1"/>
    <w:rsid w:val="001A796C"/>
    <w:rsid w:val="001B1EE5"/>
    <w:rsid w:val="001B1FE5"/>
    <w:rsid w:val="001B3240"/>
    <w:rsid w:val="001B3CAD"/>
    <w:rsid w:val="001B4606"/>
    <w:rsid w:val="001B5388"/>
    <w:rsid w:val="001B566F"/>
    <w:rsid w:val="001B61A9"/>
    <w:rsid w:val="001C1180"/>
    <w:rsid w:val="001C1A75"/>
    <w:rsid w:val="001C24FD"/>
    <w:rsid w:val="001C26DC"/>
    <w:rsid w:val="001C28CD"/>
    <w:rsid w:val="001C2AC1"/>
    <w:rsid w:val="001C31E0"/>
    <w:rsid w:val="001C3A65"/>
    <w:rsid w:val="001C3E8A"/>
    <w:rsid w:val="001C4300"/>
    <w:rsid w:val="001C6AF3"/>
    <w:rsid w:val="001C6F7A"/>
    <w:rsid w:val="001C7715"/>
    <w:rsid w:val="001C7F9D"/>
    <w:rsid w:val="001D00E6"/>
    <w:rsid w:val="001D06C4"/>
    <w:rsid w:val="001D115A"/>
    <w:rsid w:val="001D3B7D"/>
    <w:rsid w:val="001D3CA8"/>
    <w:rsid w:val="001D3DF2"/>
    <w:rsid w:val="001D5A59"/>
    <w:rsid w:val="001D5ED0"/>
    <w:rsid w:val="001D60BD"/>
    <w:rsid w:val="001D6666"/>
    <w:rsid w:val="001D692E"/>
    <w:rsid w:val="001D6BA9"/>
    <w:rsid w:val="001D72C4"/>
    <w:rsid w:val="001D72E1"/>
    <w:rsid w:val="001D7F5A"/>
    <w:rsid w:val="001E0401"/>
    <w:rsid w:val="001E0F29"/>
    <w:rsid w:val="001E0FC2"/>
    <w:rsid w:val="001E101A"/>
    <w:rsid w:val="001E16A4"/>
    <w:rsid w:val="001E16E0"/>
    <w:rsid w:val="001E1AFD"/>
    <w:rsid w:val="001E23DA"/>
    <w:rsid w:val="001E3FF2"/>
    <w:rsid w:val="001E41F6"/>
    <w:rsid w:val="001E4531"/>
    <w:rsid w:val="001E49F9"/>
    <w:rsid w:val="001E4F75"/>
    <w:rsid w:val="001E515D"/>
    <w:rsid w:val="001E544D"/>
    <w:rsid w:val="001E57ED"/>
    <w:rsid w:val="001E5A23"/>
    <w:rsid w:val="001E5E3A"/>
    <w:rsid w:val="001E60B5"/>
    <w:rsid w:val="001E6613"/>
    <w:rsid w:val="001E67EB"/>
    <w:rsid w:val="001E69F7"/>
    <w:rsid w:val="001E6E31"/>
    <w:rsid w:val="001E7139"/>
    <w:rsid w:val="001E73F2"/>
    <w:rsid w:val="001E77A8"/>
    <w:rsid w:val="001F0C49"/>
    <w:rsid w:val="001F0CF7"/>
    <w:rsid w:val="001F0D0A"/>
    <w:rsid w:val="001F0FDD"/>
    <w:rsid w:val="001F149E"/>
    <w:rsid w:val="001F1EF7"/>
    <w:rsid w:val="001F261E"/>
    <w:rsid w:val="001F26A7"/>
    <w:rsid w:val="001F2D5E"/>
    <w:rsid w:val="001F326C"/>
    <w:rsid w:val="001F3B38"/>
    <w:rsid w:val="001F44CF"/>
    <w:rsid w:val="001F4BC6"/>
    <w:rsid w:val="001F4C9D"/>
    <w:rsid w:val="001F51E4"/>
    <w:rsid w:val="001F57A4"/>
    <w:rsid w:val="001F7B83"/>
    <w:rsid w:val="00200830"/>
    <w:rsid w:val="00201034"/>
    <w:rsid w:val="002018BA"/>
    <w:rsid w:val="00201B69"/>
    <w:rsid w:val="00201CD4"/>
    <w:rsid w:val="00203065"/>
    <w:rsid w:val="00203A64"/>
    <w:rsid w:val="0020449B"/>
    <w:rsid w:val="002051A5"/>
    <w:rsid w:val="002052A2"/>
    <w:rsid w:val="00205DAD"/>
    <w:rsid w:val="00207315"/>
    <w:rsid w:val="002073F8"/>
    <w:rsid w:val="002105B3"/>
    <w:rsid w:val="00210ABA"/>
    <w:rsid w:val="00210B45"/>
    <w:rsid w:val="00210BFB"/>
    <w:rsid w:val="00210F79"/>
    <w:rsid w:val="0021104E"/>
    <w:rsid w:val="00212392"/>
    <w:rsid w:val="002126E2"/>
    <w:rsid w:val="002128F7"/>
    <w:rsid w:val="00212A1E"/>
    <w:rsid w:val="00213A3D"/>
    <w:rsid w:val="00213CE7"/>
    <w:rsid w:val="00213EE1"/>
    <w:rsid w:val="002143DF"/>
    <w:rsid w:val="00214EBE"/>
    <w:rsid w:val="00215028"/>
    <w:rsid w:val="00215CFC"/>
    <w:rsid w:val="002168E6"/>
    <w:rsid w:val="00217467"/>
    <w:rsid w:val="00217545"/>
    <w:rsid w:val="00217D34"/>
    <w:rsid w:val="00217E9E"/>
    <w:rsid w:val="00220884"/>
    <w:rsid w:val="00221674"/>
    <w:rsid w:val="002216FC"/>
    <w:rsid w:val="00221A3F"/>
    <w:rsid w:val="00221E94"/>
    <w:rsid w:val="00221F6B"/>
    <w:rsid w:val="0022231E"/>
    <w:rsid w:val="00222489"/>
    <w:rsid w:val="00222A89"/>
    <w:rsid w:val="00222C9E"/>
    <w:rsid w:val="00223640"/>
    <w:rsid w:val="00223B87"/>
    <w:rsid w:val="00223DAC"/>
    <w:rsid w:val="00223DE9"/>
    <w:rsid w:val="00224727"/>
    <w:rsid w:val="0022494F"/>
    <w:rsid w:val="00224B10"/>
    <w:rsid w:val="00225801"/>
    <w:rsid w:val="0022594B"/>
    <w:rsid w:val="002260B4"/>
    <w:rsid w:val="00226106"/>
    <w:rsid w:val="002269EE"/>
    <w:rsid w:val="00226C93"/>
    <w:rsid w:val="00227CE9"/>
    <w:rsid w:val="00230124"/>
    <w:rsid w:val="00230C84"/>
    <w:rsid w:val="00231488"/>
    <w:rsid w:val="00231DFF"/>
    <w:rsid w:val="00231F1B"/>
    <w:rsid w:val="002320D5"/>
    <w:rsid w:val="00232FAA"/>
    <w:rsid w:val="002336AE"/>
    <w:rsid w:val="00233B10"/>
    <w:rsid w:val="00233C57"/>
    <w:rsid w:val="00233D13"/>
    <w:rsid w:val="00233FDA"/>
    <w:rsid w:val="002342E4"/>
    <w:rsid w:val="00234998"/>
    <w:rsid w:val="00235848"/>
    <w:rsid w:val="00236283"/>
    <w:rsid w:val="0023650A"/>
    <w:rsid w:val="00236CFA"/>
    <w:rsid w:val="00237148"/>
    <w:rsid w:val="00237934"/>
    <w:rsid w:val="0024054E"/>
    <w:rsid w:val="00240FE8"/>
    <w:rsid w:val="00241890"/>
    <w:rsid w:val="00241FFA"/>
    <w:rsid w:val="00242A37"/>
    <w:rsid w:val="00243443"/>
    <w:rsid w:val="00243592"/>
    <w:rsid w:val="0024370F"/>
    <w:rsid w:val="0024568B"/>
    <w:rsid w:val="0024628C"/>
    <w:rsid w:val="002470E4"/>
    <w:rsid w:val="002471B8"/>
    <w:rsid w:val="00247378"/>
    <w:rsid w:val="002500D7"/>
    <w:rsid w:val="0025015C"/>
    <w:rsid w:val="0025158C"/>
    <w:rsid w:val="00252188"/>
    <w:rsid w:val="0025225C"/>
    <w:rsid w:val="00252948"/>
    <w:rsid w:val="00252AEE"/>
    <w:rsid w:val="00252F8C"/>
    <w:rsid w:val="002531A2"/>
    <w:rsid w:val="002533FB"/>
    <w:rsid w:val="00254248"/>
    <w:rsid w:val="00255220"/>
    <w:rsid w:val="00255516"/>
    <w:rsid w:val="00255637"/>
    <w:rsid w:val="002556D8"/>
    <w:rsid w:val="002559AE"/>
    <w:rsid w:val="00255DEB"/>
    <w:rsid w:val="002560B4"/>
    <w:rsid w:val="00256B86"/>
    <w:rsid w:val="00257854"/>
    <w:rsid w:val="002579CA"/>
    <w:rsid w:val="00257B9D"/>
    <w:rsid w:val="00257BFB"/>
    <w:rsid w:val="00257C5C"/>
    <w:rsid w:val="00257FD5"/>
    <w:rsid w:val="0026002D"/>
    <w:rsid w:val="0026021A"/>
    <w:rsid w:val="0026073E"/>
    <w:rsid w:val="002609F0"/>
    <w:rsid w:val="00260E9D"/>
    <w:rsid w:val="00261370"/>
    <w:rsid w:val="00261418"/>
    <w:rsid w:val="0026160D"/>
    <w:rsid w:val="002617D1"/>
    <w:rsid w:val="00262238"/>
    <w:rsid w:val="002625B2"/>
    <w:rsid w:val="002626D0"/>
    <w:rsid w:val="00262809"/>
    <w:rsid w:val="00262817"/>
    <w:rsid w:val="0026352D"/>
    <w:rsid w:val="0026375B"/>
    <w:rsid w:val="00263BC7"/>
    <w:rsid w:val="002642BF"/>
    <w:rsid w:val="002645DB"/>
    <w:rsid w:val="00264A84"/>
    <w:rsid w:val="00264C63"/>
    <w:rsid w:val="0026516A"/>
    <w:rsid w:val="00265C85"/>
    <w:rsid w:val="00265E35"/>
    <w:rsid w:val="00265EC4"/>
    <w:rsid w:val="002660E6"/>
    <w:rsid w:val="00266147"/>
    <w:rsid w:val="00266C68"/>
    <w:rsid w:val="002674F3"/>
    <w:rsid w:val="002679F4"/>
    <w:rsid w:val="002702C0"/>
    <w:rsid w:val="002704A8"/>
    <w:rsid w:val="00270D56"/>
    <w:rsid w:val="002710D6"/>
    <w:rsid w:val="0027115D"/>
    <w:rsid w:val="00271C28"/>
    <w:rsid w:val="0027250A"/>
    <w:rsid w:val="002734E5"/>
    <w:rsid w:val="00273A44"/>
    <w:rsid w:val="002748B2"/>
    <w:rsid w:val="00275515"/>
    <w:rsid w:val="002757B1"/>
    <w:rsid w:val="002767F9"/>
    <w:rsid w:val="002770FD"/>
    <w:rsid w:val="00277B10"/>
    <w:rsid w:val="00280A6E"/>
    <w:rsid w:val="002816F2"/>
    <w:rsid w:val="00281A78"/>
    <w:rsid w:val="00282758"/>
    <w:rsid w:val="00282A81"/>
    <w:rsid w:val="00283262"/>
    <w:rsid w:val="002832F3"/>
    <w:rsid w:val="002840ED"/>
    <w:rsid w:val="002841D6"/>
    <w:rsid w:val="002843E1"/>
    <w:rsid w:val="00284614"/>
    <w:rsid w:val="0028516B"/>
    <w:rsid w:val="00285A3E"/>
    <w:rsid w:val="00286E0E"/>
    <w:rsid w:val="0028711E"/>
    <w:rsid w:val="00287120"/>
    <w:rsid w:val="0029021D"/>
    <w:rsid w:val="0029047F"/>
    <w:rsid w:val="002907E8"/>
    <w:rsid w:val="002909D6"/>
    <w:rsid w:val="00290CF5"/>
    <w:rsid w:val="002919FB"/>
    <w:rsid w:val="00291E3F"/>
    <w:rsid w:val="002932E4"/>
    <w:rsid w:val="0029339D"/>
    <w:rsid w:val="002942FB"/>
    <w:rsid w:val="002944C4"/>
    <w:rsid w:val="00294A7B"/>
    <w:rsid w:val="00294ACB"/>
    <w:rsid w:val="00296023"/>
    <w:rsid w:val="002960AB"/>
    <w:rsid w:val="00296658"/>
    <w:rsid w:val="002966B1"/>
    <w:rsid w:val="00296B77"/>
    <w:rsid w:val="002970E5"/>
    <w:rsid w:val="00297B08"/>
    <w:rsid w:val="00297DF2"/>
    <w:rsid w:val="00297DFE"/>
    <w:rsid w:val="002A0154"/>
    <w:rsid w:val="002A0C07"/>
    <w:rsid w:val="002A1949"/>
    <w:rsid w:val="002A28DC"/>
    <w:rsid w:val="002A310A"/>
    <w:rsid w:val="002A32A8"/>
    <w:rsid w:val="002A33C2"/>
    <w:rsid w:val="002A4137"/>
    <w:rsid w:val="002A4CF2"/>
    <w:rsid w:val="002A5611"/>
    <w:rsid w:val="002A57B6"/>
    <w:rsid w:val="002A5C7C"/>
    <w:rsid w:val="002A6332"/>
    <w:rsid w:val="002A781E"/>
    <w:rsid w:val="002A782E"/>
    <w:rsid w:val="002A7ED5"/>
    <w:rsid w:val="002B047A"/>
    <w:rsid w:val="002B0D46"/>
    <w:rsid w:val="002B13BA"/>
    <w:rsid w:val="002B1733"/>
    <w:rsid w:val="002B19E4"/>
    <w:rsid w:val="002B20ED"/>
    <w:rsid w:val="002B2BC3"/>
    <w:rsid w:val="002B368E"/>
    <w:rsid w:val="002B41E3"/>
    <w:rsid w:val="002B4EDB"/>
    <w:rsid w:val="002B53CF"/>
    <w:rsid w:val="002B5677"/>
    <w:rsid w:val="002B60C1"/>
    <w:rsid w:val="002B6FBF"/>
    <w:rsid w:val="002C0B0D"/>
    <w:rsid w:val="002C1659"/>
    <w:rsid w:val="002C1AF5"/>
    <w:rsid w:val="002C214F"/>
    <w:rsid w:val="002C263A"/>
    <w:rsid w:val="002C270F"/>
    <w:rsid w:val="002C2AF5"/>
    <w:rsid w:val="002C2C73"/>
    <w:rsid w:val="002C2CF6"/>
    <w:rsid w:val="002C2EF3"/>
    <w:rsid w:val="002C339F"/>
    <w:rsid w:val="002C47BE"/>
    <w:rsid w:val="002C609D"/>
    <w:rsid w:val="002C6D24"/>
    <w:rsid w:val="002D09F3"/>
    <w:rsid w:val="002D104B"/>
    <w:rsid w:val="002D1589"/>
    <w:rsid w:val="002D1777"/>
    <w:rsid w:val="002D188F"/>
    <w:rsid w:val="002D259E"/>
    <w:rsid w:val="002D28FC"/>
    <w:rsid w:val="002D291C"/>
    <w:rsid w:val="002D2D26"/>
    <w:rsid w:val="002D310F"/>
    <w:rsid w:val="002D3223"/>
    <w:rsid w:val="002D3AED"/>
    <w:rsid w:val="002D41F8"/>
    <w:rsid w:val="002D4ACA"/>
    <w:rsid w:val="002D4E2F"/>
    <w:rsid w:val="002D53FB"/>
    <w:rsid w:val="002D57F3"/>
    <w:rsid w:val="002D5AF3"/>
    <w:rsid w:val="002D66CA"/>
    <w:rsid w:val="002D68C1"/>
    <w:rsid w:val="002D6B17"/>
    <w:rsid w:val="002D7054"/>
    <w:rsid w:val="002E1E47"/>
    <w:rsid w:val="002E20E6"/>
    <w:rsid w:val="002E261D"/>
    <w:rsid w:val="002E289E"/>
    <w:rsid w:val="002E355E"/>
    <w:rsid w:val="002E41B8"/>
    <w:rsid w:val="002E426E"/>
    <w:rsid w:val="002E44B8"/>
    <w:rsid w:val="002E4B1C"/>
    <w:rsid w:val="002E4D53"/>
    <w:rsid w:val="002E515F"/>
    <w:rsid w:val="002E54B7"/>
    <w:rsid w:val="002E5582"/>
    <w:rsid w:val="002E55BE"/>
    <w:rsid w:val="002E565B"/>
    <w:rsid w:val="002E5A67"/>
    <w:rsid w:val="002E60A8"/>
    <w:rsid w:val="002E6991"/>
    <w:rsid w:val="002E6C39"/>
    <w:rsid w:val="002E76EB"/>
    <w:rsid w:val="002F1569"/>
    <w:rsid w:val="002F3E7F"/>
    <w:rsid w:val="002F4981"/>
    <w:rsid w:val="002F60EE"/>
    <w:rsid w:val="002F6162"/>
    <w:rsid w:val="002F6509"/>
    <w:rsid w:val="002F65B8"/>
    <w:rsid w:val="002F66DE"/>
    <w:rsid w:val="002F6E09"/>
    <w:rsid w:val="002F77D8"/>
    <w:rsid w:val="002F795D"/>
    <w:rsid w:val="002F7E07"/>
    <w:rsid w:val="00300E8F"/>
    <w:rsid w:val="00301B4C"/>
    <w:rsid w:val="00301EE6"/>
    <w:rsid w:val="003028F3"/>
    <w:rsid w:val="00302DC4"/>
    <w:rsid w:val="00303455"/>
    <w:rsid w:val="003036D6"/>
    <w:rsid w:val="00303C13"/>
    <w:rsid w:val="00303CE2"/>
    <w:rsid w:val="00303DE7"/>
    <w:rsid w:val="00303F3E"/>
    <w:rsid w:val="00304EFA"/>
    <w:rsid w:val="003050A9"/>
    <w:rsid w:val="00305B55"/>
    <w:rsid w:val="00305E6A"/>
    <w:rsid w:val="003069EE"/>
    <w:rsid w:val="00306ED0"/>
    <w:rsid w:val="003070F1"/>
    <w:rsid w:val="0030720F"/>
    <w:rsid w:val="0030783D"/>
    <w:rsid w:val="00312C5F"/>
    <w:rsid w:val="00312E01"/>
    <w:rsid w:val="00312FE0"/>
    <w:rsid w:val="00313428"/>
    <w:rsid w:val="0031406E"/>
    <w:rsid w:val="0031436D"/>
    <w:rsid w:val="0031470A"/>
    <w:rsid w:val="00314CAF"/>
    <w:rsid w:val="003150BD"/>
    <w:rsid w:val="0031513F"/>
    <w:rsid w:val="0031697A"/>
    <w:rsid w:val="0031757D"/>
    <w:rsid w:val="00317C20"/>
    <w:rsid w:val="00320D8F"/>
    <w:rsid w:val="0032246D"/>
    <w:rsid w:val="00322691"/>
    <w:rsid w:val="00322714"/>
    <w:rsid w:val="00322F93"/>
    <w:rsid w:val="00323380"/>
    <w:rsid w:val="00323411"/>
    <w:rsid w:val="00323C07"/>
    <w:rsid w:val="00324E77"/>
    <w:rsid w:val="00325125"/>
    <w:rsid w:val="0032556C"/>
    <w:rsid w:val="003256EC"/>
    <w:rsid w:val="0032662A"/>
    <w:rsid w:val="0032674B"/>
    <w:rsid w:val="00326B1C"/>
    <w:rsid w:val="00326B2F"/>
    <w:rsid w:val="00327250"/>
    <w:rsid w:val="00327517"/>
    <w:rsid w:val="00327519"/>
    <w:rsid w:val="003275E5"/>
    <w:rsid w:val="003303E1"/>
    <w:rsid w:val="00331B64"/>
    <w:rsid w:val="00331FD4"/>
    <w:rsid w:val="003322AA"/>
    <w:rsid w:val="0033235F"/>
    <w:rsid w:val="0033339B"/>
    <w:rsid w:val="003335DA"/>
    <w:rsid w:val="00333AEF"/>
    <w:rsid w:val="0033499E"/>
    <w:rsid w:val="00335653"/>
    <w:rsid w:val="00335DEF"/>
    <w:rsid w:val="00335FE6"/>
    <w:rsid w:val="0033699A"/>
    <w:rsid w:val="0033774A"/>
    <w:rsid w:val="00340313"/>
    <w:rsid w:val="00340AC8"/>
    <w:rsid w:val="003411A3"/>
    <w:rsid w:val="00342FD9"/>
    <w:rsid w:val="00344BEA"/>
    <w:rsid w:val="00344D67"/>
    <w:rsid w:val="00346BFE"/>
    <w:rsid w:val="00346C0D"/>
    <w:rsid w:val="00346F35"/>
    <w:rsid w:val="003500DD"/>
    <w:rsid w:val="00350256"/>
    <w:rsid w:val="0035097E"/>
    <w:rsid w:val="003515AB"/>
    <w:rsid w:val="003518FE"/>
    <w:rsid w:val="00351CF1"/>
    <w:rsid w:val="0035278E"/>
    <w:rsid w:val="00352C1A"/>
    <w:rsid w:val="00352FA3"/>
    <w:rsid w:val="00353B3C"/>
    <w:rsid w:val="00354B56"/>
    <w:rsid w:val="00354BAB"/>
    <w:rsid w:val="00354F7F"/>
    <w:rsid w:val="0035506C"/>
    <w:rsid w:val="00355426"/>
    <w:rsid w:val="0035584A"/>
    <w:rsid w:val="00355B73"/>
    <w:rsid w:val="0035797F"/>
    <w:rsid w:val="00357C8F"/>
    <w:rsid w:val="00361C1F"/>
    <w:rsid w:val="0036268B"/>
    <w:rsid w:val="00363D79"/>
    <w:rsid w:val="00364125"/>
    <w:rsid w:val="003641CB"/>
    <w:rsid w:val="003642F6"/>
    <w:rsid w:val="00364A0A"/>
    <w:rsid w:val="00364CA3"/>
    <w:rsid w:val="0036559A"/>
    <w:rsid w:val="003669A4"/>
    <w:rsid w:val="00366D85"/>
    <w:rsid w:val="00366F85"/>
    <w:rsid w:val="0036749A"/>
    <w:rsid w:val="00367647"/>
    <w:rsid w:val="0037013A"/>
    <w:rsid w:val="003703F2"/>
    <w:rsid w:val="00370624"/>
    <w:rsid w:val="0037081F"/>
    <w:rsid w:val="003708E3"/>
    <w:rsid w:val="00370F4A"/>
    <w:rsid w:val="003715C4"/>
    <w:rsid w:val="003718ED"/>
    <w:rsid w:val="003724C5"/>
    <w:rsid w:val="003727F2"/>
    <w:rsid w:val="00372B42"/>
    <w:rsid w:val="003737BA"/>
    <w:rsid w:val="00373857"/>
    <w:rsid w:val="00375780"/>
    <w:rsid w:val="0037580C"/>
    <w:rsid w:val="00376091"/>
    <w:rsid w:val="003772D3"/>
    <w:rsid w:val="00380042"/>
    <w:rsid w:val="003800EF"/>
    <w:rsid w:val="00380560"/>
    <w:rsid w:val="003806AA"/>
    <w:rsid w:val="003807D8"/>
    <w:rsid w:val="00380D70"/>
    <w:rsid w:val="00381279"/>
    <w:rsid w:val="00381D0C"/>
    <w:rsid w:val="00381F82"/>
    <w:rsid w:val="003825E7"/>
    <w:rsid w:val="003828EB"/>
    <w:rsid w:val="00382DA8"/>
    <w:rsid w:val="0038321B"/>
    <w:rsid w:val="00383755"/>
    <w:rsid w:val="00383989"/>
    <w:rsid w:val="003846F5"/>
    <w:rsid w:val="00384A36"/>
    <w:rsid w:val="00385044"/>
    <w:rsid w:val="00385CB3"/>
    <w:rsid w:val="003863DB"/>
    <w:rsid w:val="00386686"/>
    <w:rsid w:val="0038678C"/>
    <w:rsid w:val="00387186"/>
    <w:rsid w:val="00387426"/>
    <w:rsid w:val="0038765A"/>
    <w:rsid w:val="00387779"/>
    <w:rsid w:val="0039044B"/>
    <w:rsid w:val="00390A90"/>
    <w:rsid w:val="00391019"/>
    <w:rsid w:val="0039108B"/>
    <w:rsid w:val="003910C7"/>
    <w:rsid w:val="003918B0"/>
    <w:rsid w:val="00391DA4"/>
    <w:rsid w:val="0039359B"/>
    <w:rsid w:val="003942B9"/>
    <w:rsid w:val="003944C2"/>
    <w:rsid w:val="003948F9"/>
    <w:rsid w:val="00394E5B"/>
    <w:rsid w:val="003953D6"/>
    <w:rsid w:val="0039546E"/>
    <w:rsid w:val="003958FC"/>
    <w:rsid w:val="00395D74"/>
    <w:rsid w:val="00395D91"/>
    <w:rsid w:val="003967AD"/>
    <w:rsid w:val="003971FE"/>
    <w:rsid w:val="00397328"/>
    <w:rsid w:val="00397634"/>
    <w:rsid w:val="003A038C"/>
    <w:rsid w:val="003A0B93"/>
    <w:rsid w:val="003A1F9A"/>
    <w:rsid w:val="003A21E3"/>
    <w:rsid w:val="003A43AF"/>
    <w:rsid w:val="003A4802"/>
    <w:rsid w:val="003A486E"/>
    <w:rsid w:val="003A4F79"/>
    <w:rsid w:val="003A7328"/>
    <w:rsid w:val="003A74A0"/>
    <w:rsid w:val="003B096B"/>
    <w:rsid w:val="003B0CF3"/>
    <w:rsid w:val="003B1F61"/>
    <w:rsid w:val="003B2783"/>
    <w:rsid w:val="003B2B26"/>
    <w:rsid w:val="003B3F78"/>
    <w:rsid w:val="003B403A"/>
    <w:rsid w:val="003B5D23"/>
    <w:rsid w:val="003B64AD"/>
    <w:rsid w:val="003B6F3B"/>
    <w:rsid w:val="003B7B91"/>
    <w:rsid w:val="003C08CD"/>
    <w:rsid w:val="003C13C0"/>
    <w:rsid w:val="003C205B"/>
    <w:rsid w:val="003C249D"/>
    <w:rsid w:val="003C28EA"/>
    <w:rsid w:val="003C2A8B"/>
    <w:rsid w:val="003C2B06"/>
    <w:rsid w:val="003C2B10"/>
    <w:rsid w:val="003C32EB"/>
    <w:rsid w:val="003C3FC9"/>
    <w:rsid w:val="003C476F"/>
    <w:rsid w:val="003C4902"/>
    <w:rsid w:val="003C55B8"/>
    <w:rsid w:val="003C58EE"/>
    <w:rsid w:val="003C5B27"/>
    <w:rsid w:val="003C5CCE"/>
    <w:rsid w:val="003C61A6"/>
    <w:rsid w:val="003C6832"/>
    <w:rsid w:val="003C7073"/>
    <w:rsid w:val="003C7367"/>
    <w:rsid w:val="003C77B5"/>
    <w:rsid w:val="003C7D19"/>
    <w:rsid w:val="003D047B"/>
    <w:rsid w:val="003D0B19"/>
    <w:rsid w:val="003D1947"/>
    <w:rsid w:val="003D1A54"/>
    <w:rsid w:val="003D26F0"/>
    <w:rsid w:val="003D281A"/>
    <w:rsid w:val="003D2E4C"/>
    <w:rsid w:val="003D362A"/>
    <w:rsid w:val="003D405F"/>
    <w:rsid w:val="003D4E22"/>
    <w:rsid w:val="003D5943"/>
    <w:rsid w:val="003D5A71"/>
    <w:rsid w:val="003D5D9C"/>
    <w:rsid w:val="003D61CF"/>
    <w:rsid w:val="003D6A44"/>
    <w:rsid w:val="003D7A6E"/>
    <w:rsid w:val="003D7EE5"/>
    <w:rsid w:val="003E05B1"/>
    <w:rsid w:val="003E07AF"/>
    <w:rsid w:val="003E0877"/>
    <w:rsid w:val="003E1758"/>
    <w:rsid w:val="003E2358"/>
    <w:rsid w:val="003E27E9"/>
    <w:rsid w:val="003E342E"/>
    <w:rsid w:val="003E4A01"/>
    <w:rsid w:val="003E4F44"/>
    <w:rsid w:val="003E59E1"/>
    <w:rsid w:val="003E60E9"/>
    <w:rsid w:val="003E6370"/>
    <w:rsid w:val="003E6C5B"/>
    <w:rsid w:val="003E6EE8"/>
    <w:rsid w:val="003E7222"/>
    <w:rsid w:val="003E7C5D"/>
    <w:rsid w:val="003F14AE"/>
    <w:rsid w:val="003F1C0D"/>
    <w:rsid w:val="003F2B44"/>
    <w:rsid w:val="003F2F07"/>
    <w:rsid w:val="003F48E3"/>
    <w:rsid w:val="003F4AC5"/>
    <w:rsid w:val="003F53C8"/>
    <w:rsid w:val="003F5BA1"/>
    <w:rsid w:val="003F5C42"/>
    <w:rsid w:val="003F6116"/>
    <w:rsid w:val="003F675A"/>
    <w:rsid w:val="003F6884"/>
    <w:rsid w:val="003F6BC8"/>
    <w:rsid w:val="003F707E"/>
    <w:rsid w:val="003F793A"/>
    <w:rsid w:val="003F7AE0"/>
    <w:rsid w:val="003F7C0B"/>
    <w:rsid w:val="003F7D8F"/>
    <w:rsid w:val="00400B1B"/>
    <w:rsid w:val="00402400"/>
    <w:rsid w:val="004027E4"/>
    <w:rsid w:val="00402A1A"/>
    <w:rsid w:val="004031BC"/>
    <w:rsid w:val="0040364D"/>
    <w:rsid w:val="004038BF"/>
    <w:rsid w:val="00403B7D"/>
    <w:rsid w:val="00403DA6"/>
    <w:rsid w:val="00404209"/>
    <w:rsid w:val="00404B3C"/>
    <w:rsid w:val="004058E1"/>
    <w:rsid w:val="00405E05"/>
    <w:rsid w:val="00406BE2"/>
    <w:rsid w:val="004078FC"/>
    <w:rsid w:val="0041011A"/>
    <w:rsid w:val="00410623"/>
    <w:rsid w:val="004113BF"/>
    <w:rsid w:val="0041184C"/>
    <w:rsid w:val="004119B9"/>
    <w:rsid w:val="00411E8C"/>
    <w:rsid w:val="00412381"/>
    <w:rsid w:val="00412A1D"/>
    <w:rsid w:val="00413EED"/>
    <w:rsid w:val="00414D67"/>
    <w:rsid w:val="00416419"/>
    <w:rsid w:val="00416DF6"/>
    <w:rsid w:val="00417316"/>
    <w:rsid w:val="004176DF"/>
    <w:rsid w:val="00417768"/>
    <w:rsid w:val="00417C8B"/>
    <w:rsid w:val="00420012"/>
    <w:rsid w:val="00420032"/>
    <w:rsid w:val="004200B5"/>
    <w:rsid w:val="00420387"/>
    <w:rsid w:val="004213C7"/>
    <w:rsid w:val="00421F89"/>
    <w:rsid w:val="0042323E"/>
    <w:rsid w:val="00424281"/>
    <w:rsid w:val="004254EE"/>
    <w:rsid w:val="0042574E"/>
    <w:rsid w:val="004257D3"/>
    <w:rsid w:val="00426F62"/>
    <w:rsid w:val="00427051"/>
    <w:rsid w:val="00430D91"/>
    <w:rsid w:val="00430E41"/>
    <w:rsid w:val="00430F98"/>
    <w:rsid w:val="00431554"/>
    <w:rsid w:val="00431564"/>
    <w:rsid w:val="00431D50"/>
    <w:rsid w:val="00432312"/>
    <w:rsid w:val="00432377"/>
    <w:rsid w:val="00432F02"/>
    <w:rsid w:val="00433025"/>
    <w:rsid w:val="004333E6"/>
    <w:rsid w:val="004344D3"/>
    <w:rsid w:val="00435D48"/>
    <w:rsid w:val="0043627B"/>
    <w:rsid w:val="00436464"/>
    <w:rsid w:val="00436770"/>
    <w:rsid w:val="004370E6"/>
    <w:rsid w:val="0043731C"/>
    <w:rsid w:val="00437A40"/>
    <w:rsid w:val="00440E05"/>
    <w:rsid w:val="004417FA"/>
    <w:rsid w:val="00441E10"/>
    <w:rsid w:val="004433E8"/>
    <w:rsid w:val="00444EEF"/>
    <w:rsid w:val="004457E7"/>
    <w:rsid w:val="00446302"/>
    <w:rsid w:val="004463D8"/>
    <w:rsid w:val="00446632"/>
    <w:rsid w:val="00446F3B"/>
    <w:rsid w:val="004478DD"/>
    <w:rsid w:val="00447CD3"/>
    <w:rsid w:val="00447EFA"/>
    <w:rsid w:val="00450223"/>
    <w:rsid w:val="004502DC"/>
    <w:rsid w:val="004509DF"/>
    <w:rsid w:val="00450C86"/>
    <w:rsid w:val="0045104B"/>
    <w:rsid w:val="00451316"/>
    <w:rsid w:val="00452237"/>
    <w:rsid w:val="0045262E"/>
    <w:rsid w:val="004531DE"/>
    <w:rsid w:val="004557CF"/>
    <w:rsid w:val="004559BF"/>
    <w:rsid w:val="00455C2A"/>
    <w:rsid w:val="00457DFA"/>
    <w:rsid w:val="00461305"/>
    <w:rsid w:val="00461519"/>
    <w:rsid w:val="0046396B"/>
    <w:rsid w:val="00463DA2"/>
    <w:rsid w:val="00463F41"/>
    <w:rsid w:val="004651A1"/>
    <w:rsid w:val="0046562D"/>
    <w:rsid w:val="004658D5"/>
    <w:rsid w:val="00467AFC"/>
    <w:rsid w:val="00467BF4"/>
    <w:rsid w:val="00467EEB"/>
    <w:rsid w:val="004700F9"/>
    <w:rsid w:val="00470797"/>
    <w:rsid w:val="0047083C"/>
    <w:rsid w:val="0047096A"/>
    <w:rsid w:val="00471C8F"/>
    <w:rsid w:val="00472CD9"/>
    <w:rsid w:val="00473218"/>
    <w:rsid w:val="00473E7A"/>
    <w:rsid w:val="004744C9"/>
    <w:rsid w:val="00474B38"/>
    <w:rsid w:val="00474D37"/>
    <w:rsid w:val="00474F02"/>
    <w:rsid w:val="004750B3"/>
    <w:rsid w:val="004759C7"/>
    <w:rsid w:val="0047626C"/>
    <w:rsid w:val="0047700D"/>
    <w:rsid w:val="00480493"/>
    <w:rsid w:val="0048051D"/>
    <w:rsid w:val="0048061F"/>
    <w:rsid w:val="00480BE9"/>
    <w:rsid w:val="00480F85"/>
    <w:rsid w:val="00481FD5"/>
    <w:rsid w:val="00482538"/>
    <w:rsid w:val="004832A6"/>
    <w:rsid w:val="00483B69"/>
    <w:rsid w:val="00483CF8"/>
    <w:rsid w:val="004845E9"/>
    <w:rsid w:val="00485230"/>
    <w:rsid w:val="00485A16"/>
    <w:rsid w:val="00485B65"/>
    <w:rsid w:val="00486563"/>
    <w:rsid w:val="00486CD6"/>
    <w:rsid w:val="004871F0"/>
    <w:rsid w:val="004872A6"/>
    <w:rsid w:val="0048780E"/>
    <w:rsid w:val="00487990"/>
    <w:rsid w:val="00487C72"/>
    <w:rsid w:val="00487C76"/>
    <w:rsid w:val="00487CAC"/>
    <w:rsid w:val="0049096B"/>
    <w:rsid w:val="004909CA"/>
    <w:rsid w:val="00490C1A"/>
    <w:rsid w:val="00490DDA"/>
    <w:rsid w:val="00491609"/>
    <w:rsid w:val="0049170C"/>
    <w:rsid w:val="00491DE5"/>
    <w:rsid w:val="00492C22"/>
    <w:rsid w:val="00492ECE"/>
    <w:rsid w:val="00492FC7"/>
    <w:rsid w:val="00493AE8"/>
    <w:rsid w:val="00494C5D"/>
    <w:rsid w:val="00494CB7"/>
    <w:rsid w:val="004950CD"/>
    <w:rsid w:val="004951DF"/>
    <w:rsid w:val="00495419"/>
    <w:rsid w:val="00497144"/>
    <w:rsid w:val="0049754A"/>
    <w:rsid w:val="004A0555"/>
    <w:rsid w:val="004A0674"/>
    <w:rsid w:val="004A2B7D"/>
    <w:rsid w:val="004A2FE0"/>
    <w:rsid w:val="004A35E2"/>
    <w:rsid w:val="004A3B6C"/>
    <w:rsid w:val="004A4971"/>
    <w:rsid w:val="004A4E39"/>
    <w:rsid w:val="004A53FA"/>
    <w:rsid w:val="004A5485"/>
    <w:rsid w:val="004A6179"/>
    <w:rsid w:val="004A61A5"/>
    <w:rsid w:val="004A69BC"/>
    <w:rsid w:val="004A6A33"/>
    <w:rsid w:val="004A6E15"/>
    <w:rsid w:val="004A70BD"/>
    <w:rsid w:val="004A7C65"/>
    <w:rsid w:val="004A7CF2"/>
    <w:rsid w:val="004A7DCD"/>
    <w:rsid w:val="004B0A54"/>
    <w:rsid w:val="004B1500"/>
    <w:rsid w:val="004B26FF"/>
    <w:rsid w:val="004B33EB"/>
    <w:rsid w:val="004B35F6"/>
    <w:rsid w:val="004B3E41"/>
    <w:rsid w:val="004B465F"/>
    <w:rsid w:val="004B46F1"/>
    <w:rsid w:val="004B4E58"/>
    <w:rsid w:val="004B59B6"/>
    <w:rsid w:val="004B5BCE"/>
    <w:rsid w:val="004B5C7F"/>
    <w:rsid w:val="004C0038"/>
    <w:rsid w:val="004C0728"/>
    <w:rsid w:val="004C0E57"/>
    <w:rsid w:val="004C17C9"/>
    <w:rsid w:val="004C21D0"/>
    <w:rsid w:val="004C22E1"/>
    <w:rsid w:val="004C26E5"/>
    <w:rsid w:val="004C3418"/>
    <w:rsid w:val="004C34F8"/>
    <w:rsid w:val="004C38DC"/>
    <w:rsid w:val="004C3D27"/>
    <w:rsid w:val="004C4689"/>
    <w:rsid w:val="004C46D2"/>
    <w:rsid w:val="004C4B8F"/>
    <w:rsid w:val="004C526C"/>
    <w:rsid w:val="004C54C1"/>
    <w:rsid w:val="004C5CEA"/>
    <w:rsid w:val="004C6D48"/>
    <w:rsid w:val="004C73B1"/>
    <w:rsid w:val="004C7DB6"/>
    <w:rsid w:val="004D1617"/>
    <w:rsid w:val="004D1DB8"/>
    <w:rsid w:val="004D250A"/>
    <w:rsid w:val="004D2FCA"/>
    <w:rsid w:val="004D3A33"/>
    <w:rsid w:val="004D3DAC"/>
    <w:rsid w:val="004D48D0"/>
    <w:rsid w:val="004D4962"/>
    <w:rsid w:val="004D515E"/>
    <w:rsid w:val="004D5A98"/>
    <w:rsid w:val="004D6A5B"/>
    <w:rsid w:val="004D7789"/>
    <w:rsid w:val="004E00B1"/>
    <w:rsid w:val="004E02DC"/>
    <w:rsid w:val="004E097E"/>
    <w:rsid w:val="004E12BC"/>
    <w:rsid w:val="004E13B2"/>
    <w:rsid w:val="004E14D9"/>
    <w:rsid w:val="004E1959"/>
    <w:rsid w:val="004E3AFF"/>
    <w:rsid w:val="004E3CB8"/>
    <w:rsid w:val="004E45E2"/>
    <w:rsid w:val="004E45E4"/>
    <w:rsid w:val="004E4A0E"/>
    <w:rsid w:val="004E5D98"/>
    <w:rsid w:val="004E5EA9"/>
    <w:rsid w:val="004E604A"/>
    <w:rsid w:val="004E740F"/>
    <w:rsid w:val="004F1259"/>
    <w:rsid w:val="004F12E5"/>
    <w:rsid w:val="004F153C"/>
    <w:rsid w:val="004F18A0"/>
    <w:rsid w:val="004F24A6"/>
    <w:rsid w:val="004F283D"/>
    <w:rsid w:val="004F2B7C"/>
    <w:rsid w:val="004F335F"/>
    <w:rsid w:val="004F3775"/>
    <w:rsid w:val="004F465D"/>
    <w:rsid w:val="004F46CF"/>
    <w:rsid w:val="004F48BE"/>
    <w:rsid w:val="004F49F0"/>
    <w:rsid w:val="004F522A"/>
    <w:rsid w:val="004F5280"/>
    <w:rsid w:val="004F5516"/>
    <w:rsid w:val="004F5CF7"/>
    <w:rsid w:val="004F6478"/>
    <w:rsid w:val="004F722D"/>
    <w:rsid w:val="004F7417"/>
    <w:rsid w:val="004F76DD"/>
    <w:rsid w:val="004F772E"/>
    <w:rsid w:val="005006A5"/>
    <w:rsid w:val="005007AA"/>
    <w:rsid w:val="005008A9"/>
    <w:rsid w:val="00500E4E"/>
    <w:rsid w:val="0050183A"/>
    <w:rsid w:val="00502017"/>
    <w:rsid w:val="00502077"/>
    <w:rsid w:val="005020E8"/>
    <w:rsid w:val="00502536"/>
    <w:rsid w:val="00502989"/>
    <w:rsid w:val="00504B19"/>
    <w:rsid w:val="00505D3E"/>
    <w:rsid w:val="005063B6"/>
    <w:rsid w:val="005071CF"/>
    <w:rsid w:val="00507B3A"/>
    <w:rsid w:val="00507F31"/>
    <w:rsid w:val="0051080D"/>
    <w:rsid w:val="00510903"/>
    <w:rsid w:val="00511535"/>
    <w:rsid w:val="0051176C"/>
    <w:rsid w:val="005120F7"/>
    <w:rsid w:val="00512155"/>
    <w:rsid w:val="00512286"/>
    <w:rsid w:val="00512584"/>
    <w:rsid w:val="00512A26"/>
    <w:rsid w:val="00512BB6"/>
    <w:rsid w:val="0051305A"/>
    <w:rsid w:val="00513CDC"/>
    <w:rsid w:val="005142DD"/>
    <w:rsid w:val="00514511"/>
    <w:rsid w:val="00514CF4"/>
    <w:rsid w:val="00515264"/>
    <w:rsid w:val="0051590A"/>
    <w:rsid w:val="005160C1"/>
    <w:rsid w:val="0051650E"/>
    <w:rsid w:val="00517AD8"/>
    <w:rsid w:val="00517BBE"/>
    <w:rsid w:val="00520363"/>
    <w:rsid w:val="00520F4F"/>
    <w:rsid w:val="0052132D"/>
    <w:rsid w:val="00521406"/>
    <w:rsid w:val="00521487"/>
    <w:rsid w:val="005217C2"/>
    <w:rsid w:val="00521C8A"/>
    <w:rsid w:val="00521E9E"/>
    <w:rsid w:val="00521EBB"/>
    <w:rsid w:val="005223BD"/>
    <w:rsid w:val="005228E2"/>
    <w:rsid w:val="00522999"/>
    <w:rsid w:val="005230C3"/>
    <w:rsid w:val="0052330E"/>
    <w:rsid w:val="0052444E"/>
    <w:rsid w:val="0052502B"/>
    <w:rsid w:val="00526FE6"/>
    <w:rsid w:val="005271C9"/>
    <w:rsid w:val="0052722D"/>
    <w:rsid w:val="005277D8"/>
    <w:rsid w:val="005279B7"/>
    <w:rsid w:val="00527E10"/>
    <w:rsid w:val="00531C78"/>
    <w:rsid w:val="00531D91"/>
    <w:rsid w:val="005323F3"/>
    <w:rsid w:val="00532CAA"/>
    <w:rsid w:val="00532D4F"/>
    <w:rsid w:val="00533126"/>
    <w:rsid w:val="00533371"/>
    <w:rsid w:val="005337E4"/>
    <w:rsid w:val="00533C0D"/>
    <w:rsid w:val="0053455C"/>
    <w:rsid w:val="00534904"/>
    <w:rsid w:val="00535F60"/>
    <w:rsid w:val="00536E03"/>
    <w:rsid w:val="00540445"/>
    <w:rsid w:val="00541575"/>
    <w:rsid w:val="00541622"/>
    <w:rsid w:val="0054174B"/>
    <w:rsid w:val="0054187D"/>
    <w:rsid w:val="00541C3B"/>
    <w:rsid w:val="00542EB3"/>
    <w:rsid w:val="00542F34"/>
    <w:rsid w:val="00543B62"/>
    <w:rsid w:val="00543DD3"/>
    <w:rsid w:val="005441F4"/>
    <w:rsid w:val="00545447"/>
    <w:rsid w:val="00545D5C"/>
    <w:rsid w:val="005460C2"/>
    <w:rsid w:val="0054634C"/>
    <w:rsid w:val="005465A2"/>
    <w:rsid w:val="00546C23"/>
    <w:rsid w:val="00546D43"/>
    <w:rsid w:val="00546E2E"/>
    <w:rsid w:val="005470B9"/>
    <w:rsid w:val="0054793C"/>
    <w:rsid w:val="00547BFC"/>
    <w:rsid w:val="00550034"/>
    <w:rsid w:val="00550101"/>
    <w:rsid w:val="00550670"/>
    <w:rsid w:val="00551F16"/>
    <w:rsid w:val="005525D8"/>
    <w:rsid w:val="00552AC5"/>
    <w:rsid w:val="00552C93"/>
    <w:rsid w:val="0055368A"/>
    <w:rsid w:val="005540A1"/>
    <w:rsid w:val="0055542E"/>
    <w:rsid w:val="0055547B"/>
    <w:rsid w:val="00556309"/>
    <w:rsid w:val="0055661F"/>
    <w:rsid w:val="00556D17"/>
    <w:rsid w:val="0056006C"/>
    <w:rsid w:val="005600DE"/>
    <w:rsid w:val="00560151"/>
    <w:rsid w:val="00560EF0"/>
    <w:rsid w:val="00561C6D"/>
    <w:rsid w:val="005628C4"/>
    <w:rsid w:val="00562D42"/>
    <w:rsid w:val="005635A3"/>
    <w:rsid w:val="00563753"/>
    <w:rsid w:val="00563D16"/>
    <w:rsid w:val="00563D44"/>
    <w:rsid w:val="005653D3"/>
    <w:rsid w:val="005659AD"/>
    <w:rsid w:val="00566EA0"/>
    <w:rsid w:val="005675E5"/>
    <w:rsid w:val="005676DC"/>
    <w:rsid w:val="00567A36"/>
    <w:rsid w:val="0057024E"/>
    <w:rsid w:val="0057063C"/>
    <w:rsid w:val="005706F0"/>
    <w:rsid w:val="00570F50"/>
    <w:rsid w:val="00571F95"/>
    <w:rsid w:val="00571FA0"/>
    <w:rsid w:val="005721D1"/>
    <w:rsid w:val="005723B7"/>
    <w:rsid w:val="005728DB"/>
    <w:rsid w:val="005731DE"/>
    <w:rsid w:val="00573805"/>
    <w:rsid w:val="00573AC6"/>
    <w:rsid w:val="00573B83"/>
    <w:rsid w:val="00573B94"/>
    <w:rsid w:val="00573BBC"/>
    <w:rsid w:val="005740A9"/>
    <w:rsid w:val="00574693"/>
    <w:rsid w:val="005746F5"/>
    <w:rsid w:val="00575484"/>
    <w:rsid w:val="00575E6E"/>
    <w:rsid w:val="00576E3B"/>
    <w:rsid w:val="00576E44"/>
    <w:rsid w:val="00577016"/>
    <w:rsid w:val="005774ED"/>
    <w:rsid w:val="005775BB"/>
    <w:rsid w:val="00580332"/>
    <w:rsid w:val="00581133"/>
    <w:rsid w:val="00581581"/>
    <w:rsid w:val="005817AF"/>
    <w:rsid w:val="00581B86"/>
    <w:rsid w:val="00581F52"/>
    <w:rsid w:val="00582283"/>
    <w:rsid w:val="00583B6F"/>
    <w:rsid w:val="00584F5F"/>
    <w:rsid w:val="005853FF"/>
    <w:rsid w:val="005858CA"/>
    <w:rsid w:val="00585A55"/>
    <w:rsid w:val="00585CAD"/>
    <w:rsid w:val="00586103"/>
    <w:rsid w:val="0058656E"/>
    <w:rsid w:val="00586742"/>
    <w:rsid w:val="00586CB3"/>
    <w:rsid w:val="00586E42"/>
    <w:rsid w:val="0058716C"/>
    <w:rsid w:val="0058739F"/>
    <w:rsid w:val="00587C31"/>
    <w:rsid w:val="00587D73"/>
    <w:rsid w:val="005902B5"/>
    <w:rsid w:val="005904B9"/>
    <w:rsid w:val="0059060A"/>
    <w:rsid w:val="00590DC0"/>
    <w:rsid w:val="00590EDA"/>
    <w:rsid w:val="00590FE4"/>
    <w:rsid w:val="0059113B"/>
    <w:rsid w:val="00591408"/>
    <w:rsid w:val="00591E01"/>
    <w:rsid w:val="00591ED2"/>
    <w:rsid w:val="0059249B"/>
    <w:rsid w:val="005933D9"/>
    <w:rsid w:val="0059348D"/>
    <w:rsid w:val="00593719"/>
    <w:rsid w:val="005937D8"/>
    <w:rsid w:val="0059453C"/>
    <w:rsid w:val="005952C3"/>
    <w:rsid w:val="0059565E"/>
    <w:rsid w:val="00596E91"/>
    <w:rsid w:val="00597E52"/>
    <w:rsid w:val="005A0682"/>
    <w:rsid w:val="005A06C0"/>
    <w:rsid w:val="005A0729"/>
    <w:rsid w:val="005A0820"/>
    <w:rsid w:val="005A0DFA"/>
    <w:rsid w:val="005A157F"/>
    <w:rsid w:val="005A1F50"/>
    <w:rsid w:val="005A255C"/>
    <w:rsid w:val="005A38AA"/>
    <w:rsid w:val="005A4173"/>
    <w:rsid w:val="005A4414"/>
    <w:rsid w:val="005A45A1"/>
    <w:rsid w:val="005A4C10"/>
    <w:rsid w:val="005A60BB"/>
    <w:rsid w:val="005A7D57"/>
    <w:rsid w:val="005B0BF7"/>
    <w:rsid w:val="005B0D79"/>
    <w:rsid w:val="005B112E"/>
    <w:rsid w:val="005B1526"/>
    <w:rsid w:val="005B1616"/>
    <w:rsid w:val="005B1F42"/>
    <w:rsid w:val="005B2EC3"/>
    <w:rsid w:val="005B4929"/>
    <w:rsid w:val="005B4E7B"/>
    <w:rsid w:val="005B58CA"/>
    <w:rsid w:val="005B714B"/>
    <w:rsid w:val="005B7409"/>
    <w:rsid w:val="005B751C"/>
    <w:rsid w:val="005B7F13"/>
    <w:rsid w:val="005C00DA"/>
    <w:rsid w:val="005C0744"/>
    <w:rsid w:val="005C0A93"/>
    <w:rsid w:val="005C0AA1"/>
    <w:rsid w:val="005C1381"/>
    <w:rsid w:val="005C16F3"/>
    <w:rsid w:val="005C1AD7"/>
    <w:rsid w:val="005C1AF1"/>
    <w:rsid w:val="005C206E"/>
    <w:rsid w:val="005C2088"/>
    <w:rsid w:val="005C23AA"/>
    <w:rsid w:val="005C2A77"/>
    <w:rsid w:val="005C3014"/>
    <w:rsid w:val="005C350B"/>
    <w:rsid w:val="005C35AA"/>
    <w:rsid w:val="005C36D9"/>
    <w:rsid w:val="005C397A"/>
    <w:rsid w:val="005C3C5F"/>
    <w:rsid w:val="005C3FC9"/>
    <w:rsid w:val="005C435D"/>
    <w:rsid w:val="005C4D41"/>
    <w:rsid w:val="005C5F54"/>
    <w:rsid w:val="005C69FC"/>
    <w:rsid w:val="005C7269"/>
    <w:rsid w:val="005C77DD"/>
    <w:rsid w:val="005C7AD4"/>
    <w:rsid w:val="005D0153"/>
    <w:rsid w:val="005D17CE"/>
    <w:rsid w:val="005D1CAD"/>
    <w:rsid w:val="005D27FD"/>
    <w:rsid w:val="005D2946"/>
    <w:rsid w:val="005D2D93"/>
    <w:rsid w:val="005D2F10"/>
    <w:rsid w:val="005D3291"/>
    <w:rsid w:val="005D475D"/>
    <w:rsid w:val="005D487A"/>
    <w:rsid w:val="005D4A34"/>
    <w:rsid w:val="005D5299"/>
    <w:rsid w:val="005D53A0"/>
    <w:rsid w:val="005D5BBA"/>
    <w:rsid w:val="005D5E8B"/>
    <w:rsid w:val="005E01A5"/>
    <w:rsid w:val="005E041E"/>
    <w:rsid w:val="005E18BF"/>
    <w:rsid w:val="005E190E"/>
    <w:rsid w:val="005E30D2"/>
    <w:rsid w:val="005E3423"/>
    <w:rsid w:val="005E3D85"/>
    <w:rsid w:val="005E4402"/>
    <w:rsid w:val="005E441A"/>
    <w:rsid w:val="005E4752"/>
    <w:rsid w:val="005E4CB7"/>
    <w:rsid w:val="005E5368"/>
    <w:rsid w:val="005E5EC7"/>
    <w:rsid w:val="005E603C"/>
    <w:rsid w:val="005E6AD4"/>
    <w:rsid w:val="005E6FC4"/>
    <w:rsid w:val="005E7303"/>
    <w:rsid w:val="005E731A"/>
    <w:rsid w:val="005E7461"/>
    <w:rsid w:val="005E7ECC"/>
    <w:rsid w:val="005F086C"/>
    <w:rsid w:val="005F08E9"/>
    <w:rsid w:val="005F13FA"/>
    <w:rsid w:val="005F208E"/>
    <w:rsid w:val="005F2090"/>
    <w:rsid w:val="005F2AB4"/>
    <w:rsid w:val="005F347A"/>
    <w:rsid w:val="005F387A"/>
    <w:rsid w:val="005F4DBA"/>
    <w:rsid w:val="005F59B8"/>
    <w:rsid w:val="005F5DEB"/>
    <w:rsid w:val="005F6055"/>
    <w:rsid w:val="005F63AC"/>
    <w:rsid w:val="005F6841"/>
    <w:rsid w:val="005F6D5D"/>
    <w:rsid w:val="005F7F48"/>
    <w:rsid w:val="00600710"/>
    <w:rsid w:val="006023DA"/>
    <w:rsid w:val="00602599"/>
    <w:rsid w:val="00602755"/>
    <w:rsid w:val="00602B39"/>
    <w:rsid w:val="00602C74"/>
    <w:rsid w:val="00602D3F"/>
    <w:rsid w:val="00602DEB"/>
    <w:rsid w:val="00602F4D"/>
    <w:rsid w:val="00603257"/>
    <w:rsid w:val="00603A34"/>
    <w:rsid w:val="00604CF6"/>
    <w:rsid w:val="00604F6C"/>
    <w:rsid w:val="00605666"/>
    <w:rsid w:val="00605927"/>
    <w:rsid w:val="00605BDE"/>
    <w:rsid w:val="0060655E"/>
    <w:rsid w:val="00606575"/>
    <w:rsid w:val="00611BD7"/>
    <w:rsid w:val="0061233E"/>
    <w:rsid w:val="0061237F"/>
    <w:rsid w:val="006127DD"/>
    <w:rsid w:val="00613E6B"/>
    <w:rsid w:val="006145A9"/>
    <w:rsid w:val="00615520"/>
    <w:rsid w:val="00615A10"/>
    <w:rsid w:val="00615B75"/>
    <w:rsid w:val="00616150"/>
    <w:rsid w:val="00616685"/>
    <w:rsid w:val="00616767"/>
    <w:rsid w:val="0061697B"/>
    <w:rsid w:val="006169FC"/>
    <w:rsid w:val="006174CB"/>
    <w:rsid w:val="0061784A"/>
    <w:rsid w:val="006203F0"/>
    <w:rsid w:val="006207D3"/>
    <w:rsid w:val="00621447"/>
    <w:rsid w:val="00621990"/>
    <w:rsid w:val="006227F5"/>
    <w:rsid w:val="00623101"/>
    <w:rsid w:val="00623182"/>
    <w:rsid w:val="006234CD"/>
    <w:rsid w:val="00623B51"/>
    <w:rsid w:val="006245F6"/>
    <w:rsid w:val="00624F3A"/>
    <w:rsid w:val="00625044"/>
    <w:rsid w:val="0062519A"/>
    <w:rsid w:val="0062670C"/>
    <w:rsid w:val="00626AA1"/>
    <w:rsid w:val="00630C74"/>
    <w:rsid w:val="00631086"/>
    <w:rsid w:val="00631A77"/>
    <w:rsid w:val="00631D88"/>
    <w:rsid w:val="0063208E"/>
    <w:rsid w:val="0063234B"/>
    <w:rsid w:val="0063309E"/>
    <w:rsid w:val="0063327F"/>
    <w:rsid w:val="006339E4"/>
    <w:rsid w:val="00633E09"/>
    <w:rsid w:val="00635194"/>
    <w:rsid w:val="00635211"/>
    <w:rsid w:val="00635337"/>
    <w:rsid w:val="0063672D"/>
    <w:rsid w:val="0063686F"/>
    <w:rsid w:val="00637660"/>
    <w:rsid w:val="00637753"/>
    <w:rsid w:val="00637BFF"/>
    <w:rsid w:val="006418B4"/>
    <w:rsid w:val="006424A2"/>
    <w:rsid w:val="006424DB"/>
    <w:rsid w:val="00643425"/>
    <w:rsid w:val="006435CF"/>
    <w:rsid w:val="00643B70"/>
    <w:rsid w:val="00644A18"/>
    <w:rsid w:val="00644B96"/>
    <w:rsid w:val="006452D6"/>
    <w:rsid w:val="00645456"/>
    <w:rsid w:val="00646095"/>
    <w:rsid w:val="0064694D"/>
    <w:rsid w:val="006472FB"/>
    <w:rsid w:val="006474DB"/>
    <w:rsid w:val="00647745"/>
    <w:rsid w:val="0064777D"/>
    <w:rsid w:val="00651270"/>
    <w:rsid w:val="006518AA"/>
    <w:rsid w:val="006522DB"/>
    <w:rsid w:val="00652F59"/>
    <w:rsid w:val="00653516"/>
    <w:rsid w:val="0065381E"/>
    <w:rsid w:val="006538E8"/>
    <w:rsid w:val="00653AC2"/>
    <w:rsid w:val="00654293"/>
    <w:rsid w:val="00654806"/>
    <w:rsid w:val="00654C85"/>
    <w:rsid w:val="00654FF7"/>
    <w:rsid w:val="0065562F"/>
    <w:rsid w:val="00655E59"/>
    <w:rsid w:val="0065616C"/>
    <w:rsid w:val="00656305"/>
    <w:rsid w:val="00657007"/>
    <w:rsid w:val="00657299"/>
    <w:rsid w:val="006574C0"/>
    <w:rsid w:val="0065764D"/>
    <w:rsid w:val="00660552"/>
    <w:rsid w:val="00661AE7"/>
    <w:rsid w:val="006626CA"/>
    <w:rsid w:val="00662FED"/>
    <w:rsid w:val="0066306E"/>
    <w:rsid w:val="0066484A"/>
    <w:rsid w:val="006650B9"/>
    <w:rsid w:val="006650FF"/>
    <w:rsid w:val="00665E6E"/>
    <w:rsid w:val="006669C0"/>
    <w:rsid w:val="0066731A"/>
    <w:rsid w:val="00667638"/>
    <w:rsid w:val="006704E6"/>
    <w:rsid w:val="00670C7B"/>
    <w:rsid w:val="00670FC3"/>
    <w:rsid w:val="006714C0"/>
    <w:rsid w:val="00671851"/>
    <w:rsid w:val="00671CF2"/>
    <w:rsid w:val="0067204A"/>
    <w:rsid w:val="006724EA"/>
    <w:rsid w:val="00672A15"/>
    <w:rsid w:val="00672A5C"/>
    <w:rsid w:val="006731F4"/>
    <w:rsid w:val="00674410"/>
    <w:rsid w:val="006750C0"/>
    <w:rsid w:val="00675223"/>
    <w:rsid w:val="00675ACD"/>
    <w:rsid w:val="00675C16"/>
    <w:rsid w:val="00676504"/>
    <w:rsid w:val="00676676"/>
    <w:rsid w:val="006768F1"/>
    <w:rsid w:val="006770C8"/>
    <w:rsid w:val="0068090A"/>
    <w:rsid w:val="00680D9D"/>
    <w:rsid w:val="00681743"/>
    <w:rsid w:val="006820D3"/>
    <w:rsid w:val="00682319"/>
    <w:rsid w:val="00682335"/>
    <w:rsid w:val="00682BF0"/>
    <w:rsid w:val="0068303C"/>
    <w:rsid w:val="006837E0"/>
    <w:rsid w:val="00683E56"/>
    <w:rsid w:val="00683FC4"/>
    <w:rsid w:val="006853F1"/>
    <w:rsid w:val="00685B98"/>
    <w:rsid w:val="006868D6"/>
    <w:rsid w:val="006869AF"/>
    <w:rsid w:val="00687763"/>
    <w:rsid w:val="00687AB6"/>
    <w:rsid w:val="00687F79"/>
    <w:rsid w:val="006900C1"/>
    <w:rsid w:val="00690163"/>
    <w:rsid w:val="00690797"/>
    <w:rsid w:val="006909F9"/>
    <w:rsid w:val="006911B2"/>
    <w:rsid w:val="00691A01"/>
    <w:rsid w:val="00691B75"/>
    <w:rsid w:val="00691BB4"/>
    <w:rsid w:val="00691D2D"/>
    <w:rsid w:val="006921BA"/>
    <w:rsid w:val="00693200"/>
    <w:rsid w:val="00693705"/>
    <w:rsid w:val="00693A35"/>
    <w:rsid w:val="00693CFB"/>
    <w:rsid w:val="0069468B"/>
    <w:rsid w:val="00694FFA"/>
    <w:rsid w:val="00695033"/>
    <w:rsid w:val="00695193"/>
    <w:rsid w:val="00695539"/>
    <w:rsid w:val="00695564"/>
    <w:rsid w:val="0069630D"/>
    <w:rsid w:val="0069695F"/>
    <w:rsid w:val="00696B34"/>
    <w:rsid w:val="006A01A4"/>
    <w:rsid w:val="006A0382"/>
    <w:rsid w:val="006A0649"/>
    <w:rsid w:val="006A1564"/>
    <w:rsid w:val="006A198E"/>
    <w:rsid w:val="006A1CAE"/>
    <w:rsid w:val="006A308A"/>
    <w:rsid w:val="006A4FD2"/>
    <w:rsid w:val="006A629E"/>
    <w:rsid w:val="006A6415"/>
    <w:rsid w:val="006A6D73"/>
    <w:rsid w:val="006A6E5B"/>
    <w:rsid w:val="006A7A02"/>
    <w:rsid w:val="006A7B90"/>
    <w:rsid w:val="006A7EC9"/>
    <w:rsid w:val="006A7EEF"/>
    <w:rsid w:val="006A7FD7"/>
    <w:rsid w:val="006B078A"/>
    <w:rsid w:val="006B0B1F"/>
    <w:rsid w:val="006B11A9"/>
    <w:rsid w:val="006B11F0"/>
    <w:rsid w:val="006B273B"/>
    <w:rsid w:val="006B3034"/>
    <w:rsid w:val="006B30BC"/>
    <w:rsid w:val="006B3509"/>
    <w:rsid w:val="006B3E5F"/>
    <w:rsid w:val="006B3EFD"/>
    <w:rsid w:val="006B483D"/>
    <w:rsid w:val="006B5801"/>
    <w:rsid w:val="006B5B70"/>
    <w:rsid w:val="006B692F"/>
    <w:rsid w:val="006B6A71"/>
    <w:rsid w:val="006B76D6"/>
    <w:rsid w:val="006C00D7"/>
    <w:rsid w:val="006C12B2"/>
    <w:rsid w:val="006C14E0"/>
    <w:rsid w:val="006C3B2F"/>
    <w:rsid w:val="006C4F67"/>
    <w:rsid w:val="006C509F"/>
    <w:rsid w:val="006C5BA6"/>
    <w:rsid w:val="006C61F3"/>
    <w:rsid w:val="006C6D77"/>
    <w:rsid w:val="006C7494"/>
    <w:rsid w:val="006C7E98"/>
    <w:rsid w:val="006D09A8"/>
    <w:rsid w:val="006D0F85"/>
    <w:rsid w:val="006D1236"/>
    <w:rsid w:val="006D1D1E"/>
    <w:rsid w:val="006D1E20"/>
    <w:rsid w:val="006D241A"/>
    <w:rsid w:val="006D2601"/>
    <w:rsid w:val="006D2C6A"/>
    <w:rsid w:val="006D2F0A"/>
    <w:rsid w:val="006D3C1A"/>
    <w:rsid w:val="006D3D7D"/>
    <w:rsid w:val="006D439D"/>
    <w:rsid w:val="006D4567"/>
    <w:rsid w:val="006D487C"/>
    <w:rsid w:val="006D49B0"/>
    <w:rsid w:val="006D535E"/>
    <w:rsid w:val="006D5FD3"/>
    <w:rsid w:val="006D6184"/>
    <w:rsid w:val="006D6741"/>
    <w:rsid w:val="006D722C"/>
    <w:rsid w:val="006E0445"/>
    <w:rsid w:val="006E09CA"/>
    <w:rsid w:val="006E0C59"/>
    <w:rsid w:val="006E2603"/>
    <w:rsid w:val="006E2709"/>
    <w:rsid w:val="006E27DA"/>
    <w:rsid w:val="006E32C0"/>
    <w:rsid w:val="006E38BD"/>
    <w:rsid w:val="006E4555"/>
    <w:rsid w:val="006E474F"/>
    <w:rsid w:val="006E4D97"/>
    <w:rsid w:val="006E505D"/>
    <w:rsid w:val="006E58C3"/>
    <w:rsid w:val="006E773E"/>
    <w:rsid w:val="006E776B"/>
    <w:rsid w:val="006F094E"/>
    <w:rsid w:val="006F0B0E"/>
    <w:rsid w:val="006F2988"/>
    <w:rsid w:val="006F38EC"/>
    <w:rsid w:val="006F4030"/>
    <w:rsid w:val="006F4404"/>
    <w:rsid w:val="006F452C"/>
    <w:rsid w:val="006F56B7"/>
    <w:rsid w:val="006F59A8"/>
    <w:rsid w:val="006F627F"/>
    <w:rsid w:val="007007F8"/>
    <w:rsid w:val="00701571"/>
    <w:rsid w:val="00701D55"/>
    <w:rsid w:val="00701DCD"/>
    <w:rsid w:val="00702250"/>
    <w:rsid w:val="0070330E"/>
    <w:rsid w:val="00703488"/>
    <w:rsid w:val="00703CB4"/>
    <w:rsid w:val="00703F91"/>
    <w:rsid w:val="007046DB"/>
    <w:rsid w:val="007048D8"/>
    <w:rsid w:val="00705307"/>
    <w:rsid w:val="007065A2"/>
    <w:rsid w:val="007069AF"/>
    <w:rsid w:val="007074EC"/>
    <w:rsid w:val="00707846"/>
    <w:rsid w:val="00707D1D"/>
    <w:rsid w:val="00707E4E"/>
    <w:rsid w:val="0071080A"/>
    <w:rsid w:val="00710981"/>
    <w:rsid w:val="00711E1B"/>
    <w:rsid w:val="00712498"/>
    <w:rsid w:val="0071262C"/>
    <w:rsid w:val="007127F1"/>
    <w:rsid w:val="00712B7C"/>
    <w:rsid w:val="007134BA"/>
    <w:rsid w:val="00714096"/>
    <w:rsid w:val="007145C6"/>
    <w:rsid w:val="0071480F"/>
    <w:rsid w:val="00714C8A"/>
    <w:rsid w:val="0071526D"/>
    <w:rsid w:val="00715BC6"/>
    <w:rsid w:val="00717D48"/>
    <w:rsid w:val="007204B3"/>
    <w:rsid w:val="00720FCA"/>
    <w:rsid w:val="007217F8"/>
    <w:rsid w:val="007220DE"/>
    <w:rsid w:val="00723751"/>
    <w:rsid w:val="0072385F"/>
    <w:rsid w:val="00724219"/>
    <w:rsid w:val="007257A0"/>
    <w:rsid w:val="00725DD8"/>
    <w:rsid w:val="0072739A"/>
    <w:rsid w:val="00727493"/>
    <w:rsid w:val="00730C14"/>
    <w:rsid w:val="007315F0"/>
    <w:rsid w:val="00732284"/>
    <w:rsid w:val="00732B56"/>
    <w:rsid w:val="00733A2A"/>
    <w:rsid w:val="0073461C"/>
    <w:rsid w:val="007357AF"/>
    <w:rsid w:val="007363CB"/>
    <w:rsid w:val="007372DD"/>
    <w:rsid w:val="0073739A"/>
    <w:rsid w:val="007373A4"/>
    <w:rsid w:val="00737A1A"/>
    <w:rsid w:val="0074040D"/>
    <w:rsid w:val="00741AA0"/>
    <w:rsid w:val="00741ABA"/>
    <w:rsid w:val="00741D05"/>
    <w:rsid w:val="00742C1C"/>
    <w:rsid w:val="00742E87"/>
    <w:rsid w:val="007439FB"/>
    <w:rsid w:val="00743B2B"/>
    <w:rsid w:val="0074457F"/>
    <w:rsid w:val="0074466A"/>
    <w:rsid w:val="007446DD"/>
    <w:rsid w:val="00745DD5"/>
    <w:rsid w:val="00746E7F"/>
    <w:rsid w:val="00747169"/>
    <w:rsid w:val="007474E2"/>
    <w:rsid w:val="0074755E"/>
    <w:rsid w:val="0074784F"/>
    <w:rsid w:val="00747C50"/>
    <w:rsid w:val="00747F2E"/>
    <w:rsid w:val="00750AD8"/>
    <w:rsid w:val="0075108A"/>
    <w:rsid w:val="007511C3"/>
    <w:rsid w:val="00751222"/>
    <w:rsid w:val="0075134E"/>
    <w:rsid w:val="00751573"/>
    <w:rsid w:val="007515FA"/>
    <w:rsid w:val="00751DF4"/>
    <w:rsid w:val="00752134"/>
    <w:rsid w:val="007529D3"/>
    <w:rsid w:val="00753A60"/>
    <w:rsid w:val="00753B9B"/>
    <w:rsid w:val="0075411E"/>
    <w:rsid w:val="007547BA"/>
    <w:rsid w:val="00754E81"/>
    <w:rsid w:val="00755ED5"/>
    <w:rsid w:val="0075669B"/>
    <w:rsid w:val="007566D0"/>
    <w:rsid w:val="00756A85"/>
    <w:rsid w:val="0075739D"/>
    <w:rsid w:val="00760F9F"/>
    <w:rsid w:val="0076185E"/>
    <w:rsid w:val="00761D7F"/>
    <w:rsid w:val="00762312"/>
    <w:rsid w:val="00764063"/>
    <w:rsid w:val="007643A9"/>
    <w:rsid w:val="0076455F"/>
    <w:rsid w:val="00764DF4"/>
    <w:rsid w:val="00765BAB"/>
    <w:rsid w:val="00766122"/>
    <w:rsid w:val="007661CB"/>
    <w:rsid w:val="007664E8"/>
    <w:rsid w:val="0076697C"/>
    <w:rsid w:val="00766A1B"/>
    <w:rsid w:val="00766E1A"/>
    <w:rsid w:val="00766EF2"/>
    <w:rsid w:val="00766FC2"/>
    <w:rsid w:val="007672EF"/>
    <w:rsid w:val="007673BC"/>
    <w:rsid w:val="00767758"/>
    <w:rsid w:val="00767778"/>
    <w:rsid w:val="00767B02"/>
    <w:rsid w:val="00767F01"/>
    <w:rsid w:val="00767F4C"/>
    <w:rsid w:val="00770725"/>
    <w:rsid w:val="00771808"/>
    <w:rsid w:val="0077186F"/>
    <w:rsid w:val="007724FC"/>
    <w:rsid w:val="00772BD6"/>
    <w:rsid w:val="00773BD2"/>
    <w:rsid w:val="00774D22"/>
    <w:rsid w:val="007751D5"/>
    <w:rsid w:val="007754C4"/>
    <w:rsid w:val="007761B5"/>
    <w:rsid w:val="007764C1"/>
    <w:rsid w:val="007773A6"/>
    <w:rsid w:val="007776E8"/>
    <w:rsid w:val="0078015B"/>
    <w:rsid w:val="00780B6C"/>
    <w:rsid w:val="00780CDD"/>
    <w:rsid w:val="00782851"/>
    <w:rsid w:val="00782F3E"/>
    <w:rsid w:val="00783BDA"/>
    <w:rsid w:val="00784417"/>
    <w:rsid w:val="00784B38"/>
    <w:rsid w:val="00785005"/>
    <w:rsid w:val="00785494"/>
    <w:rsid w:val="00785DC6"/>
    <w:rsid w:val="007872E2"/>
    <w:rsid w:val="00787496"/>
    <w:rsid w:val="007874EA"/>
    <w:rsid w:val="0078791E"/>
    <w:rsid w:val="007879B0"/>
    <w:rsid w:val="00791663"/>
    <w:rsid w:val="007916A2"/>
    <w:rsid w:val="00791ABF"/>
    <w:rsid w:val="00791BE6"/>
    <w:rsid w:val="00791D2C"/>
    <w:rsid w:val="00791E0A"/>
    <w:rsid w:val="00792A3B"/>
    <w:rsid w:val="00792BAF"/>
    <w:rsid w:val="00793567"/>
    <w:rsid w:val="007938FA"/>
    <w:rsid w:val="00793EA9"/>
    <w:rsid w:val="00793F18"/>
    <w:rsid w:val="00795060"/>
    <w:rsid w:val="00795F69"/>
    <w:rsid w:val="0079617F"/>
    <w:rsid w:val="0079671A"/>
    <w:rsid w:val="00796AEB"/>
    <w:rsid w:val="007974B6"/>
    <w:rsid w:val="0079754F"/>
    <w:rsid w:val="007A1767"/>
    <w:rsid w:val="007A21C0"/>
    <w:rsid w:val="007A3EB5"/>
    <w:rsid w:val="007A4570"/>
    <w:rsid w:val="007A47A8"/>
    <w:rsid w:val="007A49A5"/>
    <w:rsid w:val="007A4A25"/>
    <w:rsid w:val="007A4F64"/>
    <w:rsid w:val="007A5B06"/>
    <w:rsid w:val="007A62E5"/>
    <w:rsid w:val="007A6467"/>
    <w:rsid w:val="007A6779"/>
    <w:rsid w:val="007A6C5F"/>
    <w:rsid w:val="007A71CE"/>
    <w:rsid w:val="007A72C0"/>
    <w:rsid w:val="007A72F6"/>
    <w:rsid w:val="007A77D8"/>
    <w:rsid w:val="007A790D"/>
    <w:rsid w:val="007B0094"/>
    <w:rsid w:val="007B09B0"/>
    <w:rsid w:val="007B0B77"/>
    <w:rsid w:val="007B1821"/>
    <w:rsid w:val="007B279D"/>
    <w:rsid w:val="007B2B84"/>
    <w:rsid w:val="007B3A29"/>
    <w:rsid w:val="007B41C9"/>
    <w:rsid w:val="007B4BDB"/>
    <w:rsid w:val="007B532E"/>
    <w:rsid w:val="007B5543"/>
    <w:rsid w:val="007B5DDE"/>
    <w:rsid w:val="007B6227"/>
    <w:rsid w:val="007B68C1"/>
    <w:rsid w:val="007B7090"/>
    <w:rsid w:val="007B735D"/>
    <w:rsid w:val="007B74B6"/>
    <w:rsid w:val="007B7B04"/>
    <w:rsid w:val="007C044D"/>
    <w:rsid w:val="007C0C6B"/>
    <w:rsid w:val="007C0E0B"/>
    <w:rsid w:val="007C1228"/>
    <w:rsid w:val="007C2600"/>
    <w:rsid w:val="007C493E"/>
    <w:rsid w:val="007C5A31"/>
    <w:rsid w:val="007C5E33"/>
    <w:rsid w:val="007C6698"/>
    <w:rsid w:val="007C6CD2"/>
    <w:rsid w:val="007C6D33"/>
    <w:rsid w:val="007C77F4"/>
    <w:rsid w:val="007D0545"/>
    <w:rsid w:val="007D090A"/>
    <w:rsid w:val="007D0A05"/>
    <w:rsid w:val="007D0B48"/>
    <w:rsid w:val="007D1099"/>
    <w:rsid w:val="007D1347"/>
    <w:rsid w:val="007D17DD"/>
    <w:rsid w:val="007D2EE5"/>
    <w:rsid w:val="007D450C"/>
    <w:rsid w:val="007D467A"/>
    <w:rsid w:val="007D4904"/>
    <w:rsid w:val="007D4A4C"/>
    <w:rsid w:val="007D5D02"/>
    <w:rsid w:val="007D702E"/>
    <w:rsid w:val="007D7C4E"/>
    <w:rsid w:val="007E0095"/>
    <w:rsid w:val="007E09B9"/>
    <w:rsid w:val="007E0A6D"/>
    <w:rsid w:val="007E0CE5"/>
    <w:rsid w:val="007E1281"/>
    <w:rsid w:val="007E1D99"/>
    <w:rsid w:val="007E252E"/>
    <w:rsid w:val="007E355B"/>
    <w:rsid w:val="007E4CBD"/>
    <w:rsid w:val="007E5D6D"/>
    <w:rsid w:val="007E63C8"/>
    <w:rsid w:val="007E6EAA"/>
    <w:rsid w:val="007E7E94"/>
    <w:rsid w:val="007F00E0"/>
    <w:rsid w:val="007F0300"/>
    <w:rsid w:val="007F05EB"/>
    <w:rsid w:val="007F0A52"/>
    <w:rsid w:val="007F1304"/>
    <w:rsid w:val="007F17AC"/>
    <w:rsid w:val="007F1A03"/>
    <w:rsid w:val="007F2CA6"/>
    <w:rsid w:val="007F3733"/>
    <w:rsid w:val="007F3A44"/>
    <w:rsid w:val="007F3E0A"/>
    <w:rsid w:val="007F42C2"/>
    <w:rsid w:val="007F43F8"/>
    <w:rsid w:val="007F4F7A"/>
    <w:rsid w:val="007F5390"/>
    <w:rsid w:val="007F5975"/>
    <w:rsid w:val="007F7B00"/>
    <w:rsid w:val="008012B5"/>
    <w:rsid w:val="00801773"/>
    <w:rsid w:val="00802134"/>
    <w:rsid w:val="00802AFF"/>
    <w:rsid w:val="00803489"/>
    <w:rsid w:val="008045F3"/>
    <w:rsid w:val="008050A3"/>
    <w:rsid w:val="0080594F"/>
    <w:rsid w:val="00805E5B"/>
    <w:rsid w:val="00805FD7"/>
    <w:rsid w:val="0080633C"/>
    <w:rsid w:val="0080635F"/>
    <w:rsid w:val="008065EA"/>
    <w:rsid w:val="00806AF9"/>
    <w:rsid w:val="00806E67"/>
    <w:rsid w:val="008074DA"/>
    <w:rsid w:val="00807DBB"/>
    <w:rsid w:val="00811AF3"/>
    <w:rsid w:val="00811E21"/>
    <w:rsid w:val="00812FD9"/>
    <w:rsid w:val="008142F8"/>
    <w:rsid w:val="008150D5"/>
    <w:rsid w:val="0081585D"/>
    <w:rsid w:val="00815FEF"/>
    <w:rsid w:val="008167B2"/>
    <w:rsid w:val="00817436"/>
    <w:rsid w:val="00817B69"/>
    <w:rsid w:val="00817B90"/>
    <w:rsid w:val="00817F79"/>
    <w:rsid w:val="008202CD"/>
    <w:rsid w:val="00820497"/>
    <w:rsid w:val="008213C0"/>
    <w:rsid w:val="008213E3"/>
    <w:rsid w:val="008219AA"/>
    <w:rsid w:val="00822076"/>
    <w:rsid w:val="0082221A"/>
    <w:rsid w:val="00823411"/>
    <w:rsid w:val="00823BF3"/>
    <w:rsid w:val="00824B20"/>
    <w:rsid w:val="008252B9"/>
    <w:rsid w:val="008252C5"/>
    <w:rsid w:val="00826205"/>
    <w:rsid w:val="00826B29"/>
    <w:rsid w:val="00827188"/>
    <w:rsid w:val="008271D5"/>
    <w:rsid w:val="00827E7B"/>
    <w:rsid w:val="00830E81"/>
    <w:rsid w:val="00831AAC"/>
    <w:rsid w:val="00831E49"/>
    <w:rsid w:val="00832851"/>
    <w:rsid w:val="00832BEB"/>
    <w:rsid w:val="008332BD"/>
    <w:rsid w:val="00834369"/>
    <w:rsid w:val="00834CCE"/>
    <w:rsid w:val="00834D3B"/>
    <w:rsid w:val="0083590F"/>
    <w:rsid w:val="00835A23"/>
    <w:rsid w:val="00836318"/>
    <w:rsid w:val="00836D2E"/>
    <w:rsid w:val="00840E96"/>
    <w:rsid w:val="00841127"/>
    <w:rsid w:val="00841672"/>
    <w:rsid w:val="0084170B"/>
    <w:rsid w:val="00842652"/>
    <w:rsid w:val="00842C84"/>
    <w:rsid w:val="00843355"/>
    <w:rsid w:val="0084336B"/>
    <w:rsid w:val="00844253"/>
    <w:rsid w:val="00844510"/>
    <w:rsid w:val="00844A09"/>
    <w:rsid w:val="00845545"/>
    <w:rsid w:val="00847303"/>
    <w:rsid w:val="008477F6"/>
    <w:rsid w:val="008501C2"/>
    <w:rsid w:val="008505C4"/>
    <w:rsid w:val="00850EE6"/>
    <w:rsid w:val="00851363"/>
    <w:rsid w:val="00852131"/>
    <w:rsid w:val="008530C9"/>
    <w:rsid w:val="008541D1"/>
    <w:rsid w:val="008546A0"/>
    <w:rsid w:val="00854C56"/>
    <w:rsid w:val="00854E52"/>
    <w:rsid w:val="00855264"/>
    <w:rsid w:val="00856288"/>
    <w:rsid w:val="00856763"/>
    <w:rsid w:val="00857DF2"/>
    <w:rsid w:val="00857E64"/>
    <w:rsid w:val="00857F74"/>
    <w:rsid w:val="00860084"/>
    <w:rsid w:val="00860D90"/>
    <w:rsid w:val="00860DE6"/>
    <w:rsid w:val="008613A5"/>
    <w:rsid w:val="00862A24"/>
    <w:rsid w:val="0086391D"/>
    <w:rsid w:val="00863D98"/>
    <w:rsid w:val="0086403D"/>
    <w:rsid w:val="00864BC0"/>
    <w:rsid w:val="00865D0A"/>
    <w:rsid w:val="008673EA"/>
    <w:rsid w:val="00867A95"/>
    <w:rsid w:val="0087016A"/>
    <w:rsid w:val="00871783"/>
    <w:rsid w:val="00871CFC"/>
    <w:rsid w:val="00872F1D"/>
    <w:rsid w:val="00873583"/>
    <w:rsid w:val="00874D10"/>
    <w:rsid w:val="00875D67"/>
    <w:rsid w:val="0087608A"/>
    <w:rsid w:val="008767AA"/>
    <w:rsid w:val="00876F84"/>
    <w:rsid w:val="0087714E"/>
    <w:rsid w:val="00881526"/>
    <w:rsid w:val="008818D2"/>
    <w:rsid w:val="00881AC6"/>
    <w:rsid w:val="00881E0A"/>
    <w:rsid w:val="00881EC5"/>
    <w:rsid w:val="008821E7"/>
    <w:rsid w:val="00882226"/>
    <w:rsid w:val="008831B1"/>
    <w:rsid w:val="0088380D"/>
    <w:rsid w:val="00884CDD"/>
    <w:rsid w:val="00885593"/>
    <w:rsid w:val="0088587B"/>
    <w:rsid w:val="008859FA"/>
    <w:rsid w:val="00885A53"/>
    <w:rsid w:val="008862B6"/>
    <w:rsid w:val="00886847"/>
    <w:rsid w:val="00887637"/>
    <w:rsid w:val="00887D13"/>
    <w:rsid w:val="00890EC1"/>
    <w:rsid w:val="00891A26"/>
    <w:rsid w:val="00891AAB"/>
    <w:rsid w:val="00892170"/>
    <w:rsid w:val="008929D3"/>
    <w:rsid w:val="00893098"/>
    <w:rsid w:val="0089339D"/>
    <w:rsid w:val="008933D6"/>
    <w:rsid w:val="00893750"/>
    <w:rsid w:val="008949A4"/>
    <w:rsid w:val="0089519A"/>
    <w:rsid w:val="008956BE"/>
    <w:rsid w:val="00895C41"/>
    <w:rsid w:val="00896549"/>
    <w:rsid w:val="00896AC6"/>
    <w:rsid w:val="008976E7"/>
    <w:rsid w:val="00897B40"/>
    <w:rsid w:val="00897D1E"/>
    <w:rsid w:val="00897D6E"/>
    <w:rsid w:val="008A0334"/>
    <w:rsid w:val="008A0F54"/>
    <w:rsid w:val="008A1095"/>
    <w:rsid w:val="008A12F5"/>
    <w:rsid w:val="008A14DA"/>
    <w:rsid w:val="008A1C78"/>
    <w:rsid w:val="008A1E75"/>
    <w:rsid w:val="008A2019"/>
    <w:rsid w:val="008A280A"/>
    <w:rsid w:val="008A3478"/>
    <w:rsid w:val="008A37AB"/>
    <w:rsid w:val="008A3D24"/>
    <w:rsid w:val="008A442B"/>
    <w:rsid w:val="008A519A"/>
    <w:rsid w:val="008A5CB2"/>
    <w:rsid w:val="008A5DC1"/>
    <w:rsid w:val="008A5E3E"/>
    <w:rsid w:val="008A606F"/>
    <w:rsid w:val="008A7952"/>
    <w:rsid w:val="008B1141"/>
    <w:rsid w:val="008B14F6"/>
    <w:rsid w:val="008B1ABA"/>
    <w:rsid w:val="008B23DE"/>
    <w:rsid w:val="008B2B65"/>
    <w:rsid w:val="008B2B71"/>
    <w:rsid w:val="008B40DA"/>
    <w:rsid w:val="008B430E"/>
    <w:rsid w:val="008B4D11"/>
    <w:rsid w:val="008B51FD"/>
    <w:rsid w:val="008B573E"/>
    <w:rsid w:val="008B61EB"/>
    <w:rsid w:val="008B6953"/>
    <w:rsid w:val="008B6CDD"/>
    <w:rsid w:val="008B7560"/>
    <w:rsid w:val="008B75EB"/>
    <w:rsid w:val="008B760F"/>
    <w:rsid w:val="008B7C7E"/>
    <w:rsid w:val="008C0528"/>
    <w:rsid w:val="008C18E3"/>
    <w:rsid w:val="008C21B8"/>
    <w:rsid w:val="008C390A"/>
    <w:rsid w:val="008C3DFC"/>
    <w:rsid w:val="008C475A"/>
    <w:rsid w:val="008C5759"/>
    <w:rsid w:val="008C5D5E"/>
    <w:rsid w:val="008C5D94"/>
    <w:rsid w:val="008C5DD7"/>
    <w:rsid w:val="008C5FE3"/>
    <w:rsid w:val="008C67B6"/>
    <w:rsid w:val="008C728B"/>
    <w:rsid w:val="008C757A"/>
    <w:rsid w:val="008C7723"/>
    <w:rsid w:val="008C7A40"/>
    <w:rsid w:val="008D086F"/>
    <w:rsid w:val="008D08EC"/>
    <w:rsid w:val="008D0CEE"/>
    <w:rsid w:val="008D11EA"/>
    <w:rsid w:val="008D191E"/>
    <w:rsid w:val="008D1E74"/>
    <w:rsid w:val="008D1F8B"/>
    <w:rsid w:val="008D214F"/>
    <w:rsid w:val="008D2DFE"/>
    <w:rsid w:val="008D3636"/>
    <w:rsid w:val="008D4A81"/>
    <w:rsid w:val="008D5D53"/>
    <w:rsid w:val="008D64E5"/>
    <w:rsid w:val="008D6A44"/>
    <w:rsid w:val="008D6B0C"/>
    <w:rsid w:val="008D6F95"/>
    <w:rsid w:val="008D7306"/>
    <w:rsid w:val="008D7B3E"/>
    <w:rsid w:val="008D7D1D"/>
    <w:rsid w:val="008E19ED"/>
    <w:rsid w:val="008E225F"/>
    <w:rsid w:val="008E24DF"/>
    <w:rsid w:val="008E2CF9"/>
    <w:rsid w:val="008E3F3D"/>
    <w:rsid w:val="008E48CD"/>
    <w:rsid w:val="008E59D1"/>
    <w:rsid w:val="008E5DAF"/>
    <w:rsid w:val="008E606E"/>
    <w:rsid w:val="008E713B"/>
    <w:rsid w:val="008E7177"/>
    <w:rsid w:val="008F0934"/>
    <w:rsid w:val="008F0E73"/>
    <w:rsid w:val="008F1699"/>
    <w:rsid w:val="008F1A07"/>
    <w:rsid w:val="008F1B21"/>
    <w:rsid w:val="008F1F8E"/>
    <w:rsid w:val="008F2010"/>
    <w:rsid w:val="008F2B87"/>
    <w:rsid w:val="008F34FC"/>
    <w:rsid w:val="008F3D10"/>
    <w:rsid w:val="008F4516"/>
    <w:rsid w:val="008F4603"/>
    <w:rsid w:val="008F4F9C"/>
    <w:rsid w:val="008F52B3"/>
    <w:rsid w:val="008F59B9"/>
    <w:rsid w:val="008F5B5A"/>
    <w:rsid w:val="008F5F30"/>
    <w:rsid w:val="008F5FFB"/>
    <w:rsid w:val="008F68D0"/>
    <w:rsid w:val="008F6B16"/>
    <w:rsid w:val="008F7C5A"/>
    <w:rsid w:val="00900073"/>
    <w:rsid w:val="00900B0B"/>
    <w:rsid w:val="0090150A"/>
    <w:rsid w:val="0090158B"/>
    <w:rsid w:val="00902927"/>
    <w:rsid w:val="00903C17"/>
    <w:rsid w:val="00904038"/>
    <w:rsid w:val="00904DDD"/>
    <w:rsid w:val="009055C5"/>
    <w:rsid w:val="00905DF3"/>
    <w:rsid w:val="009061F0"/>
    <w:rsid w:val="0090628B"/>
    <w:rsid w:val="009064E9"/>
    <w:rsid w:val="0090723F"/>
    <w:rsid w:val="00907A36"/>
    <w:rsid w:val="00907A64"/>
    <w:rsid w:val="00907B18"/>
    <w:rsid w:val="0091014E"/>
    <w:rsid w:val="009103A2"/>
    <w:rsid w:val="00910AB2"/>
    <w:rsid w:val="0091143E"/>
    <w:rsid w:val="0091173D"/>
    <w:rsid w:val="0091223C"/>
    <w:rsid w:val="00912242"/>
    <w:rsid w:val="009123BD"/>
    <w:rsid w:val="009130E2"/>
    <w:rsid w:val="009140B0"/>
    <w:rsid w:val="00914222"/>
    <w:rsid w:val="00914C28"/>
    <w:rsid w:val="00914EAC"/>
    <w:rsid w:val="009153BA"/>
    <w:rsid w:val="0091552B"/>
    <w:rsid w:val="00915871"/>
    <w:rsid w:val="009159DC"/>
    <w:rsid w:val="00915A2E"/>
    <w:rsid w:val="00917581"/>
    <w:rsid w:val="00917D39"/>
    <w:rsid w:val="00917E55"/>
    <w:rsid w:val="0092006F"/>
    <w:rsid w:val="00920245"/>
    <w:rsid w:val="00920426"/>
    <w:rsid w:val="0092056A"/>
    <w:rsid w:val="00920696"/>
    <w:rsid w:val="0092071C"/>
    <w:rsid w:val="00920E77"/>
    <w:rsid w:val="00920E89"/>
    <w:rsid w:val="009215FD"/>
    <w:rsid w:val="009219AB"/>
    <w:rsid w:val="00921FD5"/>
    <w:rsid w:val="00922C44"/>
    <w:rsid w:val="00923128"/>
    <w:rsid w:val="00923B16"/>
    <w:rsid w:val="009247FA"/>
    <w:rsid w:val="00924CD0"/>
    <w:rsid w:val="009258DB"/>
    <w:rsid w:val="009261EF"/>
    <w:rsid w:val="00926220"/>
    <w:rsid w:val="00926698"/>
    <w:rsid w:val="00926820"/>
    <w:rsid w:val="00927017"/>
    <w:rsid w:val="0092702E"/>
    <w:rsid w:val="0092761C"/>
    <w:rsid w:val="0092782E"/>
    <w:rsid w:val="00927937"/>
    <w:rsid w:val="00927F0A"/>
    <w:rsid w:val="00930139"/>
    <w:rsid w:val="009304A7"/>
    <w:rsid w:val="009318D5"/>
    <w:rsid w:val="009320E6"/>
    <w:rsid w:val="0093368E"/>
    <w:rsid w:val="009337E2"/>
    <w:rsid w:val="00934B3E"/>
    <w:rsid w:val="00934C79"/>
    <w:rsid w:val="00934D71"/>
    <w:rsid w:val="00934D83"/>
    <w:rsid w:val="009352DD"/>
    <w:rsid w:val="009357B0"/>
    <w:rsid w:val="00936F06"/>
    <w:rsid w:val="009370DF"/>
    <w:rsid w:val="00937233"/>
    <w:rsid w:val="009375D9"/>
    <w:rsid w:val="00940BCB"/>
    <w:rsid w:val="00941344"/>
    <w:rsid w:val="009419A2"/>
    <w:rsid w:val="00941F3F"/>
    <w:rsid w:val="0094222B"/>
    <w:rsid w:val="00942B6F"/>
    <w:rsid w:val="009433B6"/>
    <w:rsid w:val="00943E70"/>
    <w:rsid w:val="00944937"/>
    <w:rsid w:val="00944B94"/>
    <w:rsid w:val="00945822"/>
    <w:rsid w:val="00946AC2"/>
    <w:rsid w:val="00947432"/>
    <w:rsid w:val="00947485"/>
    <w:rsid w:val="009475D2"/>
    <w:rsid w:val="009478FB"/>
    <w:rsid w:val="00950D87"/>
    <w:rsid w:val="00950E3F"/>
    <w:rsid w:val="0095102A"/>
    <w:rsid w:val="009510A4"/>
    <w:rsid w:val="00951154"/>
    <w:rsid w:val="00952836"/>
    <w:rsid w:val="00952F78"/>
    <w:rsid w:val="009532E6"/>
    <w:rsid w:val="009551D0"/>
    <w:rsid w:val="00955615"/>
    <w:rsid w:val="009559F9"/>
    <w:rsid w:val="009563C6"/>
    <w:rsid w:val="0095664C"/>
    <w:rsid w:val="009566A2"/>
    <w:rsid w:val="00961B61"/>
    <w:rsid w:val="00961D90"/>
    <w:rsid w:val="00963016"/>
    <w:rsid w:val="00963620"/>
    <w:rsid w:val="00963EF7"/>
    <w:rsid w:val="00963F19"/>
    <w:rsid w:val="00964066"/>
    <w:rsid w:val="009643EF"/>
    <w:rsid w:val="00964B3B"/>
    <w:rsid w:val="00964C8F"/>
    <w:rsid w:val="00964D06"/>
    <w:rsid w:val="00964F1A"/>
    <w:rsid w:val="00964FC6"/>
    <w:rsid w:val="00965689"/>
    <w:rsid w:val="00966992"/>
    <w:rsid w:val="00967AA2"/>
    <w:rsid w:val="0097064C"/>
    <w:rsid w:val="0097171C"/>
    <w:rsid w:val="009718E4"/>
    <w:rsid w:val="00971EAA"/>
    <w:rsid w:val="009730CC"/>
    <w:rsid w:val="00973306"/>
    <w:rsid w:val="009735FD"/>
    <w:rsid w:val="00974B07"/>
    <w:rsid w:val="00974E01"/>
    <w:rsid w:val="0097556A"/>
    <w:rsid w:val="00975648"/>
    <w:rsid w:val="00976CEE"/>
    <w:rsid w:val="009773F1"/>
    <w:rsid w:val="009778D0"/>
    <w:rsid w:val="00980679"/>
    <w:rsid w:val="00980F87"/>
    <w:rsid w:val="009819F2"/>
    <w:rsid w:val="00981CD4"/>
    <w:rsid w:val="0098246D"/>
    <w:rsid w:val="009827A5"/>
    <w:rsid w:val="00983AC8"/>
    <w:rsid w:val="00984C55"/>
    <w:rsid w:val="00985329"/>
    <w:rsid w:val="00985CFE"/>
    <w:rsid w:val="00985F67"/>
    <w:rsid w:val="0098622F"/>
    <w:rsid w:val="00986339"/>
    <w:rsid w:val="009871D3"/>
    <w:rsid w:val="009872AB"/>
    <w:rsid w:val="00987425"/>
    <w:rsid w:val="00987930"/>
    <w:rsid w:val="00990314"/>
    <w:rsid w:val="00990B80"/>
    <w:rsid w:val="00991366"/>
    <w:rsid w:val="009938E5"/>
    <w:rsid w:val="009940FE"/>
    <w:rsid w:val="00994552"/>
    <w:rsid w:val="00994B1F"/>
    <w:rsid w:val="00994B20"/>
    <w:rsid w:val="00995004"/>
    <w:rsid w:val="0099555D"/>
    <w:rsid w:val="009957E5"/>
    <w:rsid w:val="00995830"/>
    <w:rsid w:val="00995875"/>
    <w:rsid w:val="00996192"/>
    <w:rsid w:val="009962A1"/>
    <w:rsid w:val="00996F0B"/>
    <w:rsid w:val="0099757A"/>
    <w:rsid w:val="00997EAF"/>
    <w:rsid w:val="009A0404"/>
    <w:rsid w:val="009A078C"/>
    <w:rsid w:val="009A11E8"/>
    <w:rsid w:val="009A156B"/>
    <w:rsid w:val="009A1627"/>
    <w:rsid w:val="009A2560"/>
    <w:rsid w:val="009A259C"/>
    <w:rsid w:val="009A32C7"/>
    <w:rsid w:val="009A3B00"/>
    <w:rsid w:val="009A4648"/>
    <w:rsid w:val="009A46A5"/>
    <w:rsid w:val="009A46CF"/>
    <w:rsid w:val="009A4C44"/>
    <w:rsid w:val="009A5015"/>
    <w:rsid w:val="009A54AF"/>
    <w:rsid w:val="009A5627"/>
    <w:rsid w:val="009A6020"/>
    <w:rsid w:val="009A66AE"/>
    <w:rsid w:val="009A6B3C"/>
    <w:rsid w:val="009A6EFA"/>
    <w:rsid w:val="009A6F3A"/>
    <w:rsid w:val="009B043E"/>
    <w:rsid w:val="009B0902"/>
    <w:rsid w:val="009B094A"/>
    <w:rsid w:val="009B0C0F"/>
    <w:rsid w:val="009B132D"/>
    <w:rsid w:val="009B20D1"/>
    <w:rsid w:val="009B2120"/>
    <w:rsid w:val="009B2545"/>
    <w:rsid w:val="009B2B7B"/>
    <w:rsid w:val="009B2C5E"/>
    <w:rsid w:val="009B2E74"/>
    <w:rsid w:val="009B4EE9"/>
    <w:rsid w:val="009B5B7D"/>
    <w:rsid w:val="009B5C7E"/>
    <w:rsid w:val="009B6803"/>
    <w:rsid w:val="009B6BCA"/>
    <w:rsid w:val="009B6D95"/>
    <w:rsid w:val="009B6EB2"/>
    <w:rsid w:val="009B70AA"/>
    <w:rsid w:val="009B732A"/>
    <w:rsid w:val="009B7E0B"/>
    <w:rsid w:val="009C12AD"/>
    <w:rsid w:val="009C1A9A"/>
    <w:rsid w:val="009C1FAE"/>
    <w:rsid w:val="009C3971"/>
    <w:rsid w:val="009C4739"/>
    <w:rsid w:val="009C4AE7"/>
    <w:rsid w:val="009C4BB2"/>
    <w:rsid w:val="009C55FC"/>
    <w:rsid w:val="009C5730"/>
    <w:rsid w:val="009C5A35"/>
    <w:rsid w:val="009C5F3F"/>
    <w:rsid w:val="009C666F"/>
    <w:rsid w:val="009C74DE"/>
    <w:rsid w:val="009C7CD0"/>
    <w:rsid w:val="009D0163"/>
    <w:rsid w:val="009D14FA"/>
    <w:rsid w:val="009D1CF7"/>
    <w:rsid w:val="009D1D0E"/>
    <w:rsid w:val="009D1E7A"/>
    <w:rsid w:val="009D2C58"/>
    <w:rsid w:val="009D34C1"/>
    <w:rsid w:val="009D42C7"/>
    <w:rsid w:val="009D449C"/>
    <w:rsid w:val="009D4CD8"/>
    <w:rsid w:val="009D561B"/>
    <w:rsid w:val="009D6C9C"/>
    <w:rsid w:val="009D6D3B"/>
    <w:rsid w:val="009D705A"/>
    <w:rsid w:val="009D7182"/>
    <w:rsid w:val="009D73B7"/>
    <w:rsid w:val="009E1A0C"/>
    <w:rsid w:val="009E1A6E"/>
    <w:rsid w:val="009E1C62"/>
    <w:rsid w:val="009E1E59"/>
    <w:rsid w:val="009E209B"/>
    <w:rsid w:val="009E2CC0"/>
    <w:rsid w:val="009E48A5"/>
    <w:rsid w:val="009E5172"/>
    <w:rsid w:val="009E5D24"/>
    <w:rsid w:val="009E6248"/>
    <w:rsid w:val="009E6823"/>
    <w:rsid w:val="009E7095"/>
    <w:rsid w:val="009E7FE3"/>
    <w:rsid w:val="009F081B"/>
    <w:rsid w:val="009F0D07"/>
    <w:rsid w:val="009F1334"/>
    <w:rsid w:val="009F1B97"/>
    <w:rsid w:val="009F2580"/>
    <w:rsid w:val="009F2B10"/>
    <w:rsid w:val="009F2DC2"/>
    <w:rsid w:val="009F2E67"/>
    <w:rsid w:val="009F2F2F"/>
    <w:rsid w:val="009F3107"/>
    <w:rsid w:val="009F403E"/>
    <w:rsid w:val="009F4CAE"/>
    <w:rsid w:val="009F5301"/>
    <w:rsid w:val="009F54E3"/>
    <w:rsid w:val="009F5F68"/>
    <w:rsid w:val="009F6556"/>
    <w:rsid w:val="009F72C0"/>
    <w:rsid w:val="009F7821"/>
    <w:rsid w:val="009F797F"/>
    <w:rsid w:val="00A00300"/>
    <w:rsid w:val="00A010A6"/>
    <w:rsid w:val="00A02126"/>
    <w:rsid w:val="00A03337"/>
    <w:rsid w:val="00A037CD"/>
    <w:rsid w:val="00A03C8D"/>
    <w:rsid w:val="00A03CE6"/>
    <w:rsid w:val="00A03E6C"/>
    <w:rsid w:val="00A0471F"/>
    <w:rsid w:val="00A04C5F"/>
    <w:rsid w:val="00A04FDC"/>
    <w:rsid w:val="00A056C0"/>
    <w:rsid w:val="00A07844"/>
    <w:rsid w:val="00A07AB5"/>
    <w:rsid w:val="00A07CFD"/>
    <w:rsid w:val="00A07EA1"/>
    <w:rsid w:val="00A103AC"/>
    <w:rsid w:val="00A108F1"/>
    <w:rsid w:val="00A11528"/>
    <w:rsid w:val="00A11A6D"/>
    <w:rsid w:val="00A123B7"/>
    <w:rsid w:val="00A12759"/>
    <w:rsid w:val="00A1280C"/>
    <w:rsid w:val="00A14308"/>
    <w:rsid w:val="00A14829"/>
    <w:rsid w:val="00A14B69"/>
    <w:rsid w:val="00A14E23"/>
    <w:rsid w:val="00A15166"/>
    <w:rsid w:val="00A153AE"/>
    <w:rsid w:val="00A15BD3"/>
    <w:rsid w:val="00A16CA9"/>
    <w:rsid w:val="00A174F3"/>
    <w:rsid w:val="00A21DE6"/>
    <w:rsid w:val="00A21EF7"/>
    <w:rsid w:val="00A22688"/>
    <w:rsid w:val="00A22814"/>
    <w:rsid w:val="00A22D95"/>
    <w:rsid w:val="00A232CD"/>
    <w:rsid w:val="00A23325"/>
    <w:rsid w:val="00A238F3"/>
    <w:rsid w:val="00A23CC6"/>
    <w:rsid w:val="00A23E3E"/>
    <w:rsid w:val="00A249CF"/>
    <w:rsid w:val="00A24D0D"/>
    <w:rsid w:val="00A24ECC"/>
    <w:rsid w:val="00A255CB"/>
    <w:rsid w:val="00A2578F"/>
    <w:rsid w:val="00A25942"/>
    <w:rsid w:val="00A25DAB"/>
    <w:rsid w:val="00A30285"/>
    <w:rsid w:val="00A3081C"/>
    <w:rsid w:val="00A30E2C"/>
    <w:rsid w:val="00A31A06"/>
    <w:rsid w:val="00A32262"/>
    <w:rsid w:val="00A32A3C"/>
    <w:rsid w:val="00A333F3"/>
    <w:rsid w:val="00A336C3"/>
    <w:rsid w:val="00A33B88"/>
    <w:rsid w:val="00A33BD6"/>
    <w:rsid w:val="00A340D2"/>
    <w:rsid w:val="00A35458"/>
    <w:rsid w:val="00A35709"/>
    <w:rsid w:val="00A36550"/>
    <w:rsid w:val="00A36ECE"/>
    <w:rsid w:val="00A370A8"/>
    <w:rsid w:val="00A37362"/>
    <w:rsid w:val="00A3788C"/>
    <w:rsid w:val="00A403FB"/>
    <w:rsid w:val="00A405ED"/>
    <w:rsid w:val="00A405FB"/>
    <w:rsid w:val="00A407D9"/>
    <w:rsid w:val="00A41286"/>
    <w:rsid w:val="00A414A8"/>
    <w:rsid w:val="00A41BC9"/>
    <w:rsid w:val="00A41C16"/>
    <w:rsid w:val="00A41D8E"/>
    <w:rsid w:val="00A43BEE"/>
    <w:rsid w:val="00A440E9"/>
    <w:rsid w:val="00A44776"/>
    <w:rsid w:val="00A44D43"/>
    <w:rsid w:val="00A46340"/>
    <w:rsid w:val="00A46709"/>
    <w:rsid w:val="00A46BD3"/>
    <w:rsid w:val="00A50170"/>
    <w:rsid w:val="00A5034B"/>
    <w:rsid w:val="00A510E9"/>
    <w:rsid w:val="00A5127A"/>
    <w:rsid w:val="00A5194D"/>
    <w:rsid w:val="00A51CC0"/>
    <w:rsid w:val="00A51F39"/>
    <w:rsid w:val="00A535FB"/>
    <w:rsid w:val="00A5381C"/>
    <w:rsid w:val="00A54A9A"/>
    <w:rsid w:val="00A551BE"/>
    <w:rsid w:val="00A553A8"/>
    <w:rsid w:val="00A5549A"/>
    <w:rsid w:val="00A55EED"/>
    <w:rsid w:val="00A564BA"/>
    <w:rsid w:val="00A56B38"/>
    <w:rsid w:val="00A56B64"/>
    <w:rsid w:val="00A56EFB"/>
    <w:rsid w:val="00A570B4"/>
    <w:rsid w:val="00A57249"/>
    <w:rsid w:val="00A57F10"/>
    <w:rsid w:val="00A6000E"/>
    <w:rsid w:val="00A611ED"/>
    <w:rsid w:val="00A61C1C"/>
    <w:rsid w:val="00A62AB1"/>
    <w:rsid w:val="00A63540"/>
    <w:rsid w:val="00A63A7D"/>
    <w:rsid w:val="00A63FBF"/>
    <w:rsid w:val="00A6505F"/>
    <w:rsid w:val="00A65FD8"/>
    <w:rsid w:val="00A663A9"/>
    <w:rsid w:val="00A66819"/>
    <w:rsid w:val="00A669C8"/>
    <w:rsid w:val="00A66DB6"/>
    <w:rsid w:val="00A67264"/>
    <w:rsid w:val="00A70550"/>
    <w:rsid w:val="00A70572"/>
    <w:rsid w:val="00A70E3E"/>
    <w:rsid w:val="00A71822"/>
    <w:rsid w:val="00A71DA4"/>
    <w:rsid w:val="00A72E5C"/>
    <w:rsid w:val="00A73252"/>
    <w:rsid w:val="00A7342F"/>
    <w:rsid w:val="00A736B2"/>
    <w:rsid w:val="00A740C7"/>
    <w:rsid w:val="00A741C6"/>
    <w:rsid w:val="00A743B6"/>
    <w:rsid w:val="00A7488A"/>
    <w:rsid w:val="00A7494B"/>
    <w:rsid w:val="00A74DB3"/>
    <w:rsid w:val="00A75400"/>
    <w:rsid w:val="00A75F75"/>
    <w:rsid w:val="00A7669A"/>
    <w:rsid w:val="00A76F4A"/>
    <w:rsid w:val="00A776BF"/>
    <w:rsid w:val="00A77C04"/>
    <w:rsid w:val="00A801F2"/>
    <w:rsid w:val="00A8024A"/>
    <w:rsid w:val="00A806A9"/>
    <w:rsid w:val="00A8089E"/>
    <w:rsid w:val="00A80F46"/>
    <w:rsid w:val="00A8120B"/>
    <w:rsid w:val="00A81C86"/>
    <w:rsid w:val="00A8235F"/>
    <w:rsid w:val="00A827FC"/>
    <w:rsid w:val="00A84AB2"/>
    <w:rsid w:val="00A853B0"/>
    <w:rsid w:val="00A857D1"/>
    <w:rsid w:val="00A857FC"/>
    <w:rsid w:val="00A85C54"/>
    <w:rsid w:val="00A85F8F"/>
    <w:rsid w:val="00A87F2A"/>
    <w:rsid w:val="00A9051B"/>
    <w:rsid w:val="00A907FF"/>
    <w:rsid w:val="00A9119E"/>
    <w:rsid w:val="00A919E6"/>
    <w:rsid w:val="00A91FF3"/>
    <w:rsid w:val="00A927B1"/>
    <w:rsid w:val="00A93446"/>
    <w:rsid w:val="00A93A76"/>
    <w:rsid w:val="00A93F29"/>
    <w:rsid w:val="00A95054"/>
    <w:rsid w:val="00A95105"/>
    <w:rsid w:val="00A97827"/>
    <w:rsid w:val="00A97C8E"/>
    <w:rsid w:val="00AA02DF"/>
    <w:rsid w:val="00AA1F48"/>
    <w:rsid w:val="00AA2267"/>
    <w:rsid w:val="00AA2311"/>
    <w:rsid w:val="00AA2F28"/>
    <w:rsid w:val="00AA31B3"/>
    <w:rsid w:val="00AA3211"/>
    <w:rsid w:val="00AA377A"/>
    <w:rsid w:val="00AA3A11"/>
    <w:rsid w:val="00AA3DC7"/>
    <w:rsid w:val="00AA4281"/>
    <w:rsid w:val="00AA4295"/>
    <w:rsid w:val="00AA491B"/>
    <w:rsid w:val="00AA4B6D"/>
    <w:rsid w:val="00AA555E"/>
    <w:rsid w:val="00AA5FD0"/>
    <w:rsid w:val="00AA722B"/>
    <w:rsid w:val="00AA751E"/>
    <w:rsid w:val="00AA75E0"/>
    <w:rsid w:val="00AB000F"/>
    <w:rsid w:val="00AB0A29"/>
    <w:rsid w:val="00AB148E"/>
    <w:rsid w:val="00AB14E9"/>
    <w:rsid w:val="00AB2C03"/>
    <w:rsid w:val="00AB2DCD"/>
    <w:rsid w:val="00AB2F8B"/>
    <w:rsid w:val="00AB39D7"/>
    <w:rsid w:val="00AB3BAE"/>
    <w:rsid w:val="00AB44AC"/>
    <w:rsid w:val="00AB44B3"/>
    <w:rsid w:val="00AB55A7"/>
    <w:rsid w:val="00AB562E"/>
    <w:rsid w:val="00AB590F"/>
    <w:rsid w:val="00AB5E35"/>
    <w:rsid w:val="00AB66A5"/>
    <w:rsid w:val="00AB6709"/>
    <w:rsid w:val="00AB6AB1"/>
    <w:rsid w:val="00AB7275"/>
    <w:rsid w:val="00AB7A62"/>
    <w:rsid w:val="00AB7F2A"/>
    <w:rsid w:val="00AB7FAE"/>
    <w:rsid w:val="00AC13E3"/>
    <w:rsid w:val="00AC1816"/>
    <w:rsid w:val="00AC2581"/>
    <w:rsid w:val="00AC2AFC"/>
    <w:rsid w:val="00AC3728"/>
    <w:rsid w:val="00AC3CE6"/>
    <w:rsid w:val="00AC3DFF"/>
    <w:rsid w:val="00AC4046"/>
    <w:rsid w:val="00AC5775"/>
    <w:rsid w:val="00AC5CBE"/>
    <w:rsid w:val="00AC5D24"/>
    <w:rsid w:val="00AC5EEA"/>
    <w:rsid w:val="00AC6E0D"/>
    <w:rsid w:val="00AC7B00"/>
    <w:rsid w:val="00AD03B0"/>
    <w:rsid w:val="00AD0C16"/>
    <w:rsid w:val="00AD0E64"/>
    <w:rsid w:val="00AD1059"/>
    <w:rsid w:val="00AD2C94"/>
    <w:rsid w:val="00AD32A5"/>
    <w:rsid w:val="00AD4376"/>
    <w:rsid w:val="00AD56A8"/>
    <w:rsid w:val="00AD56F6"/>
    <w:rsid w:val="00AD5B77"/>
    <w:rsid w:val="00AD5CA9"/>
    <w:rsid w:val="00AD724C"/>
    <w:rsid w:val="00AD751C"/>
    <w:rsid w:val="00AD7AA4"/>
    <w:rsid w:val="00AD7D85"/>
    <w:rsid w:val="00AE075D"/>
    <w:rsid w:val="00AE07BB"/>
    <w:rsid w:val="00AE086B"/>
    <w:rsid w:val="00AE133A"/>
    <w:rsid w:val="00AE153B"/>
    <w:rsid w:val="00AE1656"/>
    <w:rsid w:val="00AE1BE1"/>
    <w:rsid w:val="00AE1C7A"/>
    <w:rsid w:val="00AE340F"/>
    <w:rsid w:val="00AE341C"/>
    <w:rsid w:val="00AE3BC5"/>
    <w:rsid w:val="00AE3E8E"/>
    <w:rsid w:val="00AE4AC8"/>
    <w:rsid w:val="00AE4C39"/>
    <w:rsid w:val="00AE55E3"/>
    <w:rsid w:val="00AE5873"/>
    <w:rsid w:val="00AE59C3"/>
    <w:rsid w:val="00AE5CD6"/>
    <w:rsid w:val="00AE62B8"/>
    <w:rsid w:val="00AE68AD"/>
    <w:rsid w:val="00AE6EA2"/>
    <w:rsid w:val="00AE7833"/>
    <w:rsid w:val="00AF0095"/>
    <w:rsid w:val="00AF0238"/>
    <w:rsid w:val="00AF0347"/>
    <w:rsid w:val="00AF1A74"/>
    <w:rsid w:val="00AF2700"/>
    <w:rsid w:val="00AF2DF5"/>
    <w:rsid w:val="00AF37CA"/>
    <w:rsid w:val="00AF392F"/>
    <w:rsid w:val="00AF3B44"/>
    <w:rsid w:val="00AF3D7C"/>
    <w:rsid w:val="00AF422E"/>
    <w:rsid w:val="00AF45FA"/>
    <w:rsid w:val="00AF4BE6"/>
    <w:rsid w:val="00AF5FC8"/>
    <w:rsid w:val="00AF6FEC"/>
    <w:rsid w:val="00B00798"/>
    <w:rsid w:val="00B00B08"/>
    <w:rsid w:val="00B00D1E"/>
    <w:rsid w:val="00B01A73"/>
    <w:rsid w:val="00B01FEE"/>
    <w:rsid w:val="00B0273D"/>
    <w:rsid w:val="00B030AA"/>
    <w:rsid w:val="00B03E68"/>
    <w:rsid w:val="00B046C3"/>
    <w:rsid w:val="00B04795"/>
    <w:rsid w:val="00B0498D"/>
    <w:rsid w:val="00B05819"/>
    <w:rsid w:val="00B07220"/>
    <w:rsid w:val="00B076DA"/>
    <w:rsid w:val="00B1040A"/>
    <w:rsid w:val="00B11408"/>
    <w:rsid w:val="00B1273D"/>
    <w:rsid w:val="00B12A01"/>
    <w:rsid w:val="00B13039"/>
    <w:rsid w:val="00B13AA5"/>
    <w:rsid w:val="00B13F4C"/>
    <w:rsid w:val="00B1453A"/>
    <w:rsid w:val="00B153D8"/>
    <w:rsid w:val="00B157BD"/>
    <w:rsid w:val="00B15940"/>
    <w:rsid w:val="00B165EF"/>
    <w:rsid w:val="00B16EA0"/>
    <w:rsid w:val="00B16FD0"/>
    <w:rsid w:val="00B17BD1"/>
    <w:rsid w:val="00B17F41"/>
    <w:rsid w:val="00B207B0"/>
    <w:rsid w:val="00B20A6F"/>
    <w:rsid w:val="00B21A39"/>
    <w:rsid w:val="00B21AD8"/>
    <w:rsid w:val="00B21E10"/>
    <w:rsid w:val="00B22445"/>
    <w:rsid w:val="00B225E3"/>
    <w:rsid w:val="00B22ABF"/>
    <w:rsid w:val="00B236CF"/>
    <w:rsid w:val="00B2425A"/>
    <w:rsid w:val="00B24B26"/>
    <w:rsid w:val="00B25797"/>
    <w:rsid w:val="00B258C8"/>
    <w:rsid w:val="00B25F78"/>
    <w:rsid w:val="00B261A8"/>
    <w:rsid w:val="00B26562"/>
    <w:rsid w:val="00B30CD5"/>
    <w:rsid w:val="00B3267A"/>
    <w:rsid w:val="00B32AE1"/>
    <w:rsid w:val="00B32E37"/>
    <w:rsid w:val="00B339DF"/>
    <w:rsid w:val="00B344C1"/>
    <w:rsid w:val="00B34A3D"/>
    <w:rsid w:val="00B365D3"/>
    <w:rsid w:val="00B36713"/>
    <w:rsid w:val="00B36796"/>
    <w:rsid w:val="00B36844"/>
    <w:rsid w:val="00B37728"/>
    <w:rsid w:val="00B40370"/>
    <w:rsid w:val="00B407B1"/>
    <w:rsid w:val="00B409F3"/>
    <w:rsid w:val="00B40AFB"/>
    <w:rsid w:val="00B40BD8"/>
    <w:rsid w:val="00B40C93"/>
    <w:rsid w:val="00B41564"/>
    <w:rsid w:val="00B41F24"/>
    <w:rsid w:val="00B42B4B"/>
    <w:rsid w:val="00B443FF"/>
    <w:rsid w:val="00B44739"/>
    <w:rsid w:val="00B45530"/>
    <w:rsid w:val="00B45F20"/>
    <w:rsid w:val="00B474D1"/>
    <w:rsid w:val="00B4767B"/>
    <w:rsid w:val="00B479F6"/>
    <w:rsid w:val="00B506D1"/>
    <w:rsid w:val="00B50BAF"/>
    <w:rsid w:val="00B50BD0"/>
    <w:rsid w:val="00B50C51"/>
    <w:rsid w:val="00B512BA"/>
    <w:rsid w:val="00B51BD7"/>
    <w:rsid w:val="00B525CB"/>
    <w:rsid w:val="00B5281E"/>
    <w:rsid w:val="00B52F38"/>
    <w:rsid w:val="00B53BB6"/>
    <w:rsid w:val="00B53C28"/>
    <w:rsid w:val="00B53EEE"/>
    <w:rsid w:val="00B5461C"/>
    <w:rsid w:val="00B56AF1"/>
    <w:rsid w:val="00B57580"/>
    <w:rsid w:val="00B57ABD"/>
    <w:rsid w:val="00B601F8"/>
    <w:rsid w:val="00B60EDF"/>
    <w:rsid w:val="00B61625"/>
    <w:rsid w:val="00B61FA8"/>
    <w:rsid w:val="00B62944"/>
    <w:rsid w:val="00B63110"/>
    <w:rsid w:val="00B63457"/>
    <w:rsid w:val="00B6436F"/>
    <w:rsid w:val="00B64688"/>
    <w:rsid w:val="00B64C00"/>
    <w:rsid w:val="00B657E1"/>
    <w:rsid w:val="00B660DB"/>
    <w:rsid w:val="00B66A09"/>
    <w:rsid w:val="00B66D3E"/>
    <w:rsid w:val="00B67E64"/>
    <w:rsid w:val="00B702C4"/>
    <w:rsid w:val="00B706D8"/>
    <w:rsid w:val="00B7246C"/>
    <w:rsid w:val="00B737C1"/>
    <w:rsid w:val="00B7409E"/>
    <w:rsid w:val="00B74A34"/>
    <w:rsid w:val="00B75065"/>
    <w:rsid w:val="00B75A0B"/>
    <w:rsid w:val="00B75ACE"/>
    <w:rsid w:val="00B75DAD"/>
    <w:rsid w:val="00B80204"/>
    <w:rsid w:val="00B80876"/>
    <w:rsid w:val="00B80B6C"/>
    <w:rsid w:val="00B80F7F"/>
    <w:rsid w:val="00B8138A"/>
    <w:rsid w:val="00B81965"/>
    <w:rsid w:val="00B81A13"/>
    <w:rsid w:val="00B823B2"/>
    <w:rsid w:val="00B82AA3"/>
    <w:rsid w:val="00B82B90"/>
    <w:rsid w:val="00B830F5"/>
    <w:rsid w:val="00B831C9"/>
    <w:rsid w:val="00B833E0"/>
    <w:rsid w:val="00B84046"/>
    <w:rsid w:val="00B853F5"/>
    <w:rsid w:val="00B85F99"/>
    <w:rsid w:val="00B8680C"/>
    <w:rsid w:val="00B86BA5"/>
    <w:rsid w:val="00B8723F"/>
    <w:rsid w:val="00B872C2"/>
    <w:rsid w:val="00B90945"/>
    <w:rsid w:val="00B90D00"/>
    <w:rsid w:val="00B90F56"/>
    <w:rsid w:val="00B91B7F"/>
    <w:rsid w:val="00B91F80"/>
    <w:rsid w:val="00B92353"/>
    <w:rsid w:val="00B92CBE"/>
    <w:rsid w:val="00B931CD"/>
    <w:rsid w:val="00B9350C"/>
    <w:rsid w:val="00B93674"/>
    <w:rsid w:val="00B939D4"/>
    <w:rsid w:val="00B93BE5"/>
    <w:rsid w:val="00B94286"/>
    <w:rsid w:val="00B9474D"/>
    <w:rsid w:val="00B947CD"/>
    <w:rsid w:val="00B96679"/>
    <w:rsid w:val="00B96A1E"/>
    <w:rsid w:val="00B96BB3"/>
    <w:rsid w:val="00BA0018"/>
    <w:rsid w:val="00BA089E"/>
    <w:rsid w:val="00BA0B72"/>
    <w:rsid w:val="00BA0CD3"/>
    <w:rsid w:val="00BA18D6"/>
    <w:rsid w:val="00BA1B54"/>
    <w:rsid w:val="00BA2631"/>
    <w:rsid w:val="00BA2917"/>
    <w:rsid w:val="00BA2D3B"/>
    <w:rsid w:val="00BA2EB3"/>
    <w:rsid w:val="00BA33C8"/>
    <w:rsid w:val="00BA34DF"/>
    <w:rsid w:val="00BA3D9D"/>
    <w:rsid w:val="00BA4EBA"/>
    <w:rsid w:val="00BA5E62"/>
    <w:rsid w:val="00BA6229"/>
    <w:rsid w:val="00BA6325"/>
    <w:rsid w:val="00BA7291"/>
    <w:rsid w:val="00BB0D6B"/>
    <w:rsid w:val="00BB1040"/>
    <w:rsid w:val="00BB1280"/>
    <w:rsid w:val="00BB1C73"/>
    <w:rsid w:val="00BB2705"/>
    <w:rsid w:val="00BB2E80"/>
    <w:rsid w:val="00BB2E8A"/>
    <w:rsid w:val="00BB34D7"/>
    <w:rsid w:val="00BB4A5B"/>
    <w:rsid w:val="00BB4C7D"/>
    <w:rsid w:val="00BB503C"/>
    <w:rsid w:val="00BB5233"/>
    <w:rsid w:val="00BB571A"/>
    <w:rsid w:val="00BB64AC"/>
    <w:rsid w:val="00BB68B6"/>
    <w:rsid w:val="00BB69D3"/>
    <w:rsid w:val="00BB7441"/>
    <w:rsid w:val="00BB7574"/>
    <w:rsid w:val="00BB7D19"/>
    <w:rsid w:val="00BC0748"/>
    <w:rsid w:val="00BC0948"/>
    <w:rsid w:val="00BC0BD4"/>
    <w:rsid w:val="00BC1229"/>
    <w:rsid w:val="00BC12FC"/>
    <w:rsid w:val="00BC1622"/>
    <w:rsid w:val="00BC1791"/>
    <w:rsid w:val="00BC2CF8"/>
    <w:rsid w:val="00BC39D3"/>
    <w:rsid w:val="00BC40B2"/>
    <w:rsid w:val="00BC4E2A"/>
    <w:rsid w:val="00BC5122"/>
    <w:rsid w:val="00BC56B5"/>
    <w:rsid w:val="00BC56D0"/>
    <w:rsid w:val="00BC5BF2"/>
    <w:rsid w:val="00BC5E91"/>
    <w:rsid w:val="00BC605D"/>
    <w:rsid w:val="00BC678B"/>
    <w:rsid w:val="00BC7238"/>
    <w:rsid w:val="00BC7A7F"/>
    <w:rsid w:val="00BD052A"/>
    <w:rsid w:val="00BD0609"/>
    <w:rsid w:val="00BD0888"/>
    <w:rsid w:val="00BD0B1B"/>
    <w:rsid w:val="00BD18F9"/>
    <w:rsid w:val="00BD21CA"/>
    <w:rsid w:val="00BD22E7"/>
    <w:rsid w:val="00BD2B48"/>
    <w:rsid w:val="00BD3B3D"/>
    <w:rsid w:val="00BD3F54"/>
    <w:rsid w:val="00BD41C3"/>
    <w:rsid w:val="00BD4C32"/>
    <w:rsid w:val="00BD5147"/>
    <w:rsid w:val="00BD546D"/>
    <w:rsid w:val="00BD613F"/>
    <w:rsid w:val="00BD654B"/>
    <w:rsid w:val="00BD6DDF"/>
    <w:rsid w:val="00BD6F80"/>
    <w:rsid w:val="00BD743C"/>
    <w:rsid w:val="00BD7521"/>
    <w:rsid w:val="00BD7790"/>
    <w:rsid w:val="00BD77B9"/>
    <w:rsid w:val="00BD7D12"/>
    <w:rsid w:val="00BE143E"/>
    <w:rsid w:val="00BE14C9"/>
    <w:rsid w:val="00BE1B43"/>
    <w:rsid w:val="00BE245B"/>
    <w:rsid w:val="00BE28B6"/>
    <w:rsid w:val="00BE35E2"/>
    <w:rsid w:val="00BE3691"/>
    <w:rsid w:val="00BE38C6"/>
    <w:rsid w:val="00BE3A6E"/>
    <w:rsid w:val="00BE442A"/>
    <w:rsid w:val="00BE482F"/>
    <w:rsid w:val="00BE57B4"/>
    <w:rsid w:val="00BE5A83"/>
    <w:rsid w:val="00BE5B51"/>
    <w:rsid w:val="00BE6AD4"/>
    <w:rsid w:val="00BE740A"/>
    <w:rsid w:val="00BE75F6"/>
    <w:rsid w:val="00BF0E77"/>
    <w:rsid w:val="00BF1839"/>
    <w:rsid w:val="00BF1AFA"/>
    <w:rsid w:val="00BF24F7"/>
    <w:rsid w:val="00BF2616"/>
    <w:rsid w:val="00BF28E2"/>
    <w:rsid w:val="00BF2900"/>
    <w:rsid w:val="00BF3925"/>
    <w:rsid w:val="00BF4056"/>
    <w:rsid w:val="00BF5250"/>
    <w:rsid w:val="00BF52FE"/>
    <w:rsid w:val="00BF6463"/>
    <w:rsid w:val="00BF6BCB"/>
    <w:rsid w:val="00BF6DFE"/>
    <w:rsid w:val="00BF7013"/>
    <w:rsid w:val="00BF70CC"/>
    <w:rsid w:val="00BF74F6"/>
    <w:rsid w:val="00C00297"/>
    <w:rsid w:val="00C007D8"/>
    <w:rsid w:val="00C00842"/>
    <w:rsid w:val="00C008C0"/>
    <w:rsid w:val="00C014A0"/>
    <w:rsid w:val="00C01CE8"/>
    <w:rsid w:val="00C01E15"/>
    <w:rsid w:val="00C020A0"/>
    <w:rsid w:val="00C0319F"/>
    <w:rsid w:val="00C032DD"/>
    <w:rsid w:val="00C03C32"/>
    <w:rsid w:val="00C03EC8"/>
    <w:rsid w:val="00C04111"/>
    <w:rsid w:val="00C04D24"/>
    <w:rsid w:val="00C056C1"/>
    <w:rsid w:val="00C05E36"/>
    <w:rsid w:val="00C0619A"/>
    <w:rsid w:val="00C066FB"/>
    <w:rsid w:val="00C06BF7"/>
    <w:rsid w:val="00C074D8"/>
    <w:rsid w:val="00C07694"/>
    <w:rsid w:val="00C11BC3"/>
    <w:rsid w:val="00C12273"/>
    <w:rsid w:val="00C132DB"/>
    <w:rsid w:val="00C13310"/>
    <w:rsid w:val="00C1365F"/>
    <w:rsid w:val="00C136F2"/>
    <w:rsid w:val="00C14EFB"/>
    <w:rsid w:val="00C15A5D"/>
    <w:rsid w:val="00C15D19"/>
    <w:rsid w:val="00C15D60"/>
    <w:rsid w:val="00C15EA4"/>
    <w:rsid w:val="00C160CB"/>
    <w:rsid w:val="00C165CD"/>
    <w:rsid w:val="00C16D2B"/>
    <w:rsid w:val="00C16F63"/>
    <w:rsid w:val="00C17C05"/>
    <w:rsid w:val="00C17C3C"/>
    <w:rsid w:val="00C2045E"/>
    <w:rsid w:val="00C2046C"/>
    <w:rsid w:val="00C204EF"/>
    <w:rsid w:val="00C20595"/>
    <w:rsid w:val="00C2135A"/>
    <w:rsid w:val="00C21FCA"/>
    <w:rsid w:val="00C22408"/>
    <w:rsid w:val="00C22BEB"/>
    <w:rsid w:val="00C22CAC"/>
    <w:rsid w:val="00C22E9F"/>
    <w:rsid w:val="00C230B9"/>
    <w:rsid w:val="00C237C2"/>
    <w:rsid w:val="00C25952"/>
    <w:rsid w:val="00C25B92"/>
    <w:rsid w:val="00C26A7F"/>
    <w:rsid w:val="00C26C0F"/>
    <w:rsid w:val="00C305F5"/>
    <w:rsid w:val="00C327CF"/>
    <w:rsid w:val="00C32AC9"/>
    <w:rsid w:val="00C33136"/>
    <w:rsid w:val="00C3340B"/>
    <w:rsid w:val="00C33DDF"/>
    <w:rsid w:val="00C34047"/>
    <w:rsid w:val="00C3464B"/>
    <w:rsid w:val="00C35440"/>
    <w:rsid w:val="00C35494"/>
    <w:rsid w:val="00C357CB"/>
    <w:rsid w:val="00C3584C"/>
    <w:rsid w:val="00C364EF"/>
    <w:rsid w:val="00C37AAB"/>
    <w:rsid w:val="00C37BB1"/>
    <w:rsid w:val="00C40006"/>
    <w:rsid w:val="00C40CA0"/>
    <w:rsid w:val="00C4120B"/>
    <w:rsid w:val="00C41A50"/>
    <w:rsid w:val="00C41AEC"/>
    <w:rsid w:val="00C42292"/>
    <w:rsid w:val="00C42996"/>
    <w:rsid w:val="00C429B7"/>
    <w:rsid w:val="00C42CB1"/>
    <w:rsid w:val="00C431B1"/>
    <w:rsid w:val="00C43C34"/>
    <w:rsid w:val="00C443D6"/>
    <w:rsid w:val="00C44408"/>
    <w:rsid w:val="00C44B5B"/>
    <w:rsid w:val="00C44F1D"/>
    <w:rsid w:val="00C457E1"/>
    <w:rsid w:val="00C4589A"/>
    <w:rsid w:val="00C45B94"/>
    <w:rsid w:val="00C460CD"/>
    <w:rsid w:val="00C460EA"/>
    <w:rsid w:val="00C46426"/>
    <w:rsid w:val="00C4642B"/>
    <w:rsid w:val="00C465F6"/>
    <w:rsid w:val="00C472A6"/>
    <w:rsid w:val="00C475B5"/>
    <w:rsid w:val="00C50201"/>
    <w:rsid w:val="00C5051B"/>
    <w:rsid w:val="00C5143A"/>
    <w:rsid w:val="00C515D4"/>
    <w:rsid w:val="00C51EE9"/>
    <w:rsid w:val="00C5241F"/>
    <w:rsid w:val="00C5278F"/>
    <w:rsid w:val="00C5393F"/>
    <w:rsid w:val="00C53C8A"/>
    <w:rsid w:val="00C54586"/>
    <w:rsid w:val="00C55097"/>
    <w:rsid w:val="00C55DE9"/>
    <w:rsid w:val="00C55E17"/>
    <w:rsid w:val="00C567DF"/>
    <w:rsid w:val="00C57915"/>
    <w:rsid w:val="00C60E6C"/>
    <w:rsid w:val="00C63DCA"/>
    <w:rsid w:val="00C64563"/>
    <w:rsid w:val="00C646DF"/>
    <w:rsid w:val="00C64FC8"/>
    <w:rsid w:val="00C6539C"/>
    <w:rsid w:val="00C65538"/>
    <w:rsid w:val="00C65F90"/>
    <w:rsid w:val="00C66940"/>
    <w:rsid w:val="00C670AA"/>
    <w:rsid w:val="00C67A5C"/>
    <w:rsid w:val="00C67EE5"/>
    <w:rsid w:val="00C70EA0"/>
    <w:rsid w:val="00C71149"/>
    <w:rsid w:val="00C71DDA"/>
    <w:rsid w:val="00C72170"/>
    <w:rsid w:val="00C72441"/>
    <w:rsid w:val="00C724F5"/>
    <w:rsid w:val="00C72509"/>
    <w:rsid w:val="00C72587"/>
    <w:rsid w:val="00C728E1"/>
    <w:rsid w:val="00C734A2"/>
    <w:rsid w:val="00C737B1"/>
    <w:rsid w:val="00C7381D"/>
    <w:rsid w:val="00C73859"/>
    <w:rsid w:val="00C73CAA"/>
    <w:rsid w:val="00C74F7F"/>
    <w:rsid w:val="00C7720A"/>
    <w:rsid w:val="00C77603"/>
    <w:rsid w:val="00C77795"/>
    <w:rsid w:val="00C77A0C"/>
    <w:rsid w:val="00C77B65"/>
    <w:rsid w:val="00C80310"/>
    <w:rsid w:val="00C8036B"/>
    <w:rsid w:val="00C80F27"/>
    <w:rsid w:val="00C8116A"/>
    <w:rsid w:val="00C81202"/>
    <w:rsid w:val="00C816AF"/>
    <w:rsid w:val="00C81B9F"/>
    <w:rsid w:val="00C821F6"/>
    <w:rsid w:val="00C82DF2"/>
    <w:rsid w:val="00C84F5D"/>
    <w:rsid w:val="00C85A78"/>
    <w:rsid w:val="00C85B8B"/>
    <w:rsid w:val="00C85D43"/>
    <w:rsid w:val="00C85DC5"/>
    <w:rsid w:val="00C86DD0"/>
    <w:rsid w:val="00C86F26"/>
    <w:rsid w:val="00C87759"/>
    <w:rsid w:val="00C90615"/>
    <w:rsid w:val="00C90C63"/>
    <w:rsid w:val="00C90E91"/>
    <w:rsid w:val="00C91438"/>
    <w:rsid w:val="00C91975"/>
    <w:rsid w:val="00C9259B"/>
    <w:rsid w:val="00C92DB4"/>
    <w:rsid w:val="00C94236"/>
    <w:rsid w:val="00C94D0D"/>
    <w:rsid w:val="00C95AA7"/>
    <w:rsid w:val="00C95DFA"/>
    <w:rsid w:val="00C9645C"/>
    <w:rsid w:val="00CA0C1D"/>
    <w:rsid w:val="00CA0C79"/>
    <w:rsid w:val="00CA0EA1"/>
    <w:rsid w:val="00CA1F48"/>
    <w:rsid w:val="00CA2B36"/>
    <w:rsid w:val="00CA390B"/>
    <w:rsid w:val="00CA5547"/>
    <w:rsid w:val="00CA5805"/>
    <w:rsid w:val="00CA5BCD"/>
    <w:rsid w:val="00CA7B0C"/>
    <w:rsid w:val="00CB04C3"/>
    <w:rsid w:val="00CB182E"/>
    <w:rsid w:val="00CB1900"/>
    <w:rsid w:val="00CB1907"/>
    <w:rsid w:val="00CB19FE"/>
    <w:rsid w:val="00CB1A34"/>
    <w:rsid w:val="00CB1C8D"/>
    <w:rsid w:val="00CB1CEE"/>
    <w:rsid w:val="00CB206C"/>
    <w:rsid w:val="00CB230E"/>
    <w:rsid w:val="00CB24AC"/>
    <w:rsid w:val="00CB24B2"/>
    <w:rsid w:val="00CB273F"/>
    <w:rsid w:val="00CB27CD"/>
    <w:rsid w:val="00CB2A7D"/>
    <w:rsid w:val="00CB3011"/>
    <w:rsid w:val="00CB3235"/>
    <w:rsid w:val="00CB402F"/>
    <w:rsid w:val="00CB4C44"/>
    <w:rsid w:val="00CB52EC"/>
    <w:rsid w:val="00CB54AF"/>
    <w:rsid w:val="00CB5C1F"/>
    <w:rsid w:val="00CB6A79"/>
    <w:rsid w:val="00CB74F4"/>
    <w:rsid w:val="00CC0B25"/>
    <w:rsid w:val="00CC0FAD"/>
    <w:rsid w:val="00CC15A8"/>
    <w:rsid w:val="00CC1E00"/>
    <w:rsid w:val="00CC2498"/>
    <w:rsid w:val="00CC30CF"/>
    <w:rsid w:val="00CC3211"/>
    <w:rsid w:val="00CC34DC"/>
    <w:rsid w:val="00CC4651"/>
    <w:rsid w:val="00CC488C"/>
    <w:rsid w:val="00CC4FB3"/>
    <w:rsid w:val="00CC54E1"/>
    <w:rsid w:val="00CC582D"/>
    <w:rsid w:val="00CC6BC7"/>
    <w:rsid w:val="00CC73B3"/>
    <w:rsid w:val="00CC77B5"/>
    <w:rsid w:val="00CD0490"/>
    <w:rsid w:val="00CD0BA0"/>
    <w:rsid w:val="00CD0FDA"/>
    <w:rsid w:val="00CD100A"/>
    <w:rsid w:val="00CD267B"/>
    <w:rsid w:val="00CD26CB"/>
    <w:rsid w:val="00CD27EB"/>
    <w:rsid w:val="00CD2E85"/>
    <w:rsid w:val="00CD33A0"/>
    <w:rsid w:val="00CD3CF8"/>
    <w:rsid w:val="00CD4B6C"/>
    <w:rsid w:val="00CD5B95"/>
    <w:rsid w:val="00CD6438"/>
    <w:rsid w:val="00CD6448"/>
    <w:rsid w:val="00CD6945"/>
    <w:rsid w:val="00CD6A51"/>
    <w:rsid w:val="00CD6C6A"/>
    <w:rsid w:val="00CD7B3B"/>
    <w:rsid w:val="00CD7BC1"/>
    <w:rsid w:val="00CD7C6D"/>
    <w:rsid w:val="00CE0AC0"/>
    <w:rsid w:val="00CE12AB"/>
    <w:rsid w:val="00CE17BB"/>
    <w:rsid w:val="00CE2743"/>
    <w:rsid w:val="00CE27BF"/>
    <w:rsid w:val="00CE2E96"/>
    <w:rsid w:val="00CE325E"/>
    <w:rsid w:val="00CE3752"/>
    <w:rsid w:val="00CE3D95"/>
    <w:rsid w:val="00CE4B1C"/>
    <w:rsid w:val="00CE55D4"/>
    <w:rsid w:val="00CE5A18"/>
    <w:rsid w:val="00CE6094"/>
    <w:rsid w:val="00CE6C91"/>
    <w:rsid w:val="00CE6DEC"/>
    <w:rsid w:val="00CE77B8"/>
    <w:rsid w:val="00CE7C68"/>
    <w:rsid w:val="00CF0BD2"/>
    <w:rsid w:val="00CF0F47"/>
    <w:rsid w:val="00CF136D"/>
    <w:rsid w:val="00CF157D"/>
    <w:rsid w:val="00CF18AF"/>
    <w:rsid w:val="00CF2E63"/>
    <w:rsid w:val="00CF34CC"/>
    <w:rsid w:val="00CF41DD"/>
    <w:rsid w:val="00CF4EF5"/>
    <w:rsid w:val="00CF5076"/>
    <w:rsid w:val="00CF5292"/>
    <w:rsid w:val="00CF549C"/>
    <w:rsid w:val="00CF64B8"/>
    <w:rsid w:val="00CF6992"/>
    <w:rsid w:val="00CF79DE"/>
    <w:rsid w:val="00CF7BF9"/>
    <w:rsid w:val="00D009C7"/>
    <w:rsid w:val="00D013EA"/>
    <w:rsid w:val="00D02E1B"/>
    <w:rsid w:val="00D02F1E"/>
    <w:rsid w:val="00D03F9D"/>
    <w:rsid w:val="00D045CD"/>
    <w:rsid w:val="00D045D1"/>
    <w:rsid w:val="00D050B0"/>
    <w:rsid w:val="00D052DE"/>
    <w:rsid w:val="00D05FEE"/>
    <w:rsid w:val="00D060A2"/>
    <w:rsid w:val="00D06374"/>
    <w:rsid w:val="00D0638F"/>
    <w:rsid w:val="00D0701B"/>
    <w:rsid w:val="00D072B7"/>
    <w:rsid w:val="00D07B6E"/>
    <w:rsid w:val="00D1105E"/>
    <w:rsid w:val="00D11286"/>
    <w:rsid w:val="00D12465"/>
    <w:rsid w:val="00D12E80"/>
    <w:rsid w:val="00D12F5F"/>
    <w:rsid w:val="00D13352"/>
    <w:rsid w:val="00D13899"/>
    <w:rsid w:val="00D13F87"/>
    <w:rsid w:val="00D145AA"/>
    <w:rsid w:val="00D145B8"/>
    <w:rsid w:val="00D14D78"/>
    <w:rsid w:val="00D15352"/>
    <w:rsid w:val="00D154CF"/>
    <w:rsid w:val="00D17828"/>
    <w:rsid w:val="00D17EA0"/>
    <w:rsid w:val="00D203C0"/>
    <w:rsid w:val="00D20C75"/>
    <w:rsid w:val="00D21E6A"/>
    <w:rsid w:val="00D22465"/>
    <w:rsid w:val="00D2291A"/>
    <w:rsid w:val="00D23985"/>
    <w:rsid w:val="00D24722"/>
    <w:rsid w:val="00D25D30"/>
    <w:rsid w:val="00D25F50"/>
    <w:rsid w:val="00D2610A"/>
    <w:rsid w:val="00D263BD"/>
    <w:rsid w:val="00D267F8"/>
    <w:rsid w:val="00D27D53"/>
    <w:rsid w:val="00D30658"/>
    <w:rsid w:val="00D30B7A"/>
    <w:rsid w:val="00D314BF"/>
    <w:rsid w:val="00D316E6"/>
    <w:rsid w:val="00D3193A"/>
    <w:rsid w:val="00D32567"/>
    <w:rsid w:val="00D32B64"/>
    <w:rsid w:val="00D33913"/>
    <w:rsid w:val="00D33A35"/>
    <w:rsid w:val="00D3481D"/>
    <w:rsid w:val="00D34932"/>
    <w:rsid w:val="00D34D8E"/>
    <w:rsid w:val="00D34EB3"/>
    <w:rsid w:val="00D354D4"/>
    <w:rsid w:val="00D36CA1"/>
    <w:rsid w:val="00D3730B"/>
    <w:rsid w:val="00D378E8"/>
    <w:rsid w:val="00D40A39"/>
    <w:rsid w:val="00D412D8"/>
    <w:rsid w:val="00D41765"/>
    <w:rsid w:val="00D41DF1"/>
    <w:rsid w:val="00D41E3D"/>
    <w:rsid w:val="00D42096"/>
    <w:rsid w:val="00D429B3"/>
    <w:rsid w:val="00D42FFB"/>
    <w:rsid w:val="00D43629"/>
    <w:rsid w:val="00D436E1"/>
    <w:rsid w:val="00D4407C"/>
    <w:rsid w:val="00D44567"/>
    <w:rsid w:val="00D44730"/>
    <w:rsid w:val="00D45887"/>
    <w:rsid w:val="00D461A3"/>
    <w:rsid w:val="00D46304"/>
    <w:rsid w:val="00D46894"/>
    <w:rsid w:val="00D46A68"/>
    <w:rsid w:val="00D46B87"/>
    <w:rsid w:val="00D46FB9"/>
    <w:rsid w:val="00D47637"/>
    <w:rsid w:val="00D479A0"/>
    <w:rsid w:val="00D47F59"/>
    <w:rsid w:val="00D5011E"/>
    <w:rsid w:val="00D50728"/>
    <w:rsid w:val="00D51596"/>
    <w:rsid w:val="00D5277F"/>
    <w:rsid w:val="00D528F1"/>
    <w:rsid w:val="00D52FD1"/>
    <w:rsid w:val="00D5324F"/>
    <w:rsid w:val="00D5374B"/>
    <w:rsid w:val="00D5376E"/>
    <w:rsid w:val="00D537BD"/>
    <w:rsid w:val="00D54090"/>
    <w:rsid w:val="00D556E6"/>
    <w:rsid w:val="00D557BC"/>
    <w:rsid w:val="00D5581B"/>
    <w:rsid w:val="00D5645D"/>
    <w:rsid w:val="00D56C3E"/>
    <w:rsid w:val="00D56DB3"/>
    <w:rsid w:val="00D5784E"/>
    <w:rsid w:val="00D57DE1"/>
    <w:rsid w:val="00D618C8"/>
    <w:rsid w:val="00D625ED"/>
    <w:rsid w:val="00D62F10"/>
    <w:rsid w:val="00D62FD7"/>
    <w:rsid w:val="00D63453"/>
    <w:rsid w:val="00D639A3"/>
    <w:rsid w:val="00D63ADF"/>
    <w:rsid w:val="00D641ED"/>
    <w:rsid w:val="00D64426"/>
    <w:rsid w:val="00D64F0D"/>
    <w:rsid w:val="00D65A46"/>
    <w:rsid w:val="00D66E15"/>
    <w:rsid w:val="00D66EE5"/>
    <w:rsid w:val="00D673EB"/>
    <w:rsid w:val="00D67FD1"/>
    <w:rsid w:val="00D711C7"/>
    <w:rsid w:val="00D71A52"/>
    <w:rsid w:val="00D7206F"/>
    <w:rsid w:val="00D72413"/>
    <w:rsid w:val="00D726A6"/>
    <w:rsid w:val="00D73035"/>
    <w:rsid w:val="00D731AA"/>
    <w:rsid w:val="00D73901"/>
    <w:rsid w:val="00D739D4"/>
    <w:rsid w:val="00D73C15"/>
    <w:rsid w:val="00D7624F"/>
    <w:rsid w:val="00D76579"/>
    <w:rsid w:val="00D76816"/>
    <w:rsid w:val="00D768B6"/>
    <w:rsid w:val="00D76F34"/>
    <w:rsid w:val="00D77157"/>
    <w:rsid w:val="00D77E33"/>
    <w:rsid w:val="00D77E6F"/>
    <w:rsid w:val="00D80729"/>
    <w:rsid w:val="00D81242"/>
    <w:rsid w:val="00D81340"/>
    <w:rsid w:val="00D817E1"/>
    <w:rsid w:val="00D819D6"/>
    <w:rsid w:val="00D81C00"/>
    <w:rsid w:val="00D825AD"/>
    <w:rsid w:val="00D82998"/>
    <w:rsid w:val="00D82B75"/>
    <w:rsid w:val="00D82C56"/>
    <w:rsid w:val="00D832FE"/>
    <w:rsid w:val="00D83E96"/>
    <w:rsid w:val="00D83F3A"/>
    <w:rsid w:val="00D83FAD"/>
    <w:rsid w:val="00D8520C"/>
    <w:rsid w:val="00D8541F"/>
    <w:rsid w:val="00D85788"/>
    <w:rsid w:val="00D85BC7"/>
    <w:rsid w:val="00D85F5E"/>
    <w:rsid w:val="00D87319"/>
    <w:rsid w:val="00D87B71"/>
    <w:rsid w:val="00D90CC5"/>
    <w:rsid w:val="00D9130C"/>
    <w:rsid w:val="00D91E63"/>
    <w:rsid w:val="00D92868"/>
    <w:rsid w:val="00D9292F"/>
    <w:rsid w:val="00D92DA9"/>
    <w:rsid w:val="00D92EFE"/>
    <w:rsid w:val="00D94A2C"/>
    <w:rsid w:val="00D94B79"/>
    <w:rsid w:val="00D94DD0"/>
    <w:rsid w:val="00D95D24"/>
    <w:rsid w:val="00D95E09"/>
    <w:rsid w:val="00D960D4"/>
    <w:rsid w:val="00D976C3"/>
    <w:rsid w:val="00D97DC4"/>
    <w:rsid w:val="00DA0824"/>
    <w:rsid w:val="00DA08FD"/>
    <w:rsid w:val="00DA0A78"/>
    <w:rsid w:val="00DA0C36"/>
    <w:rsid w:val="00DA1276"/>
    <w:rsid w:val="00DA1410"/>
    <w:rsid w:val="00DA1AEF"/>
    <w:rsid w:val="00DA1E8C"/>
    <w:rsid w:val="00DA20F4"/>
    <w:rsid w:val="00DA26C9"/>
    <w:rsid w:val="00DA2E7D"/>
    <w:rsid w:val="00DA324D"/>
    <w:rsid w:val="00DA3288"/>
    <w:rsid w:val="00DA3522"/>
    <w:rsid w:val="00DA3788"/>
    <w:rsid w:val="00DA4006"/>
    <w:rsid w:val="00DA4981"/>
    <w:rsid w:val="00DA6986"/>
    <w:rsid w:val="00DA6B71"/>
    <w:rsid w:val="00DA78F1"/>
    <w:rsid w:val="00DB039C"/>
    <w:rsid w:val="00DB0EAD"/>
    <w:rsid w:val="00DB12FC"/>
    <w:rsid w:val="00DB1762"/>
    <w:rsid w:val="00DB1EEA"/>
    <w:rsid w:val="00DB2088"/>
    <w:rsid w:val="00DB2366"/>
    <w:rsid w:val="00DB2B88"/>
    <w:rsid w:val="00DB353F"/>
    <w:rsid w:val="00DB438B"/>
    <w:rsid w:val="00DB4464"/>
    <w:rsid w:val="00DB4627"/>
    <w:rsid w:val="00DB526E"/>
    <w:rsid w:val="00DB6244"/>
    <w:rsid w:val="00DB6281"/>
    <w:rsid w:val="00DB642D"/>
    <w:rsid w:val="00DC0767"/>
    <w:rsid w:val="00DC0A5B"/>
    <w:rsid w:val="00DC3068"/>
    <w:rsid w:val="00DC3B76"/>
    <w:rsid w:val="00DC49A9"/>
    <w:rsid w:val="00DC4F67"/>
    <w:rsid w:val="00DC5A45"/>
    <w:rsid w:val="00DC5C17"/>
    <w:rsid w:val="00DC5D90"/>
    <w:rsid w:val="00DC6E9C"/>
    <w:rsid w:val="00DC79E2"/>
    <w:rsid w:val="00DC7CA6"/>
    <w:rsid w:val="00DC7E36"/>
    <w:rsid w:val="00DD0090"/>
    <w:rsid w:val="00DD0CEB"/>
    <w:rsid w:val="00DD1329"/>
    <w:rsid w:val="00DD1B8D"/>
    <w:rsid w:val="00DD1E5B"/>
    <w:rsid w:val="00DD2264"/>
    <w:rsid w:val="00DD2C14"/>
    <w:rsid w:val="00DD30DB"/>
    <w:rsid w:val="00DD45C6"/>
    <w:rsid w:val="00DD531E"/>
    <w:rsid w:val="00DD5C16"/>
    <w:rsid w:val="00DD5F42"/>
    <w:rsid w:val="00DD6914"/>
    <w:rsid w:val="00DD6E91"/>
    <w:rsid w:val="00DE095B"/>
    <w:rsid w:val="00DE0F80"/>
    <w:rsid w:val="00DE1400"/>
    <w:rsid w:val="00DE1B55"/>
    <w:rsid w:val="00DE1FE1"/>
    <w:rsid w:val="00DE2458"/>
    <w:rsid w:val="00DE2C45"/>
    <w:rsid w:val="00DE37F6"/>
    <w:rsid w:val="00DE3997"/>
    <w:rsid w:val="00DE52DA"/>
    <w:rsid w:val="00DE5702"/>
    <w:rsid w:val="00DE5C58"/>
    <w:rsid w:val="00DE5F83"/>
    <w:rsid w:val="00DE6063"/>
    <w:rsid w:val="00DE660F"/>
    <w:rsid w:val="00DE6C8E"/>
    <w:rsid w:val="00DE7189"/>
    <w:rsid w:val="00DE7439"/>
    <w:rsid w:val="00DE790B"/>
    <w:rsid w:val="00DF00E1"/>
    <w:rsid w:val="00DF00F4"/>
    <w:rsid w:val="00DF0960"/>
    <w:rsid w:val="00DF0DE9"/>
    <w:rsid w:val="00DF1572"/>
    <w:rsid w:val="00DF1710"/>
    <w:rsid w:val="00DF213C"/>
    <w:rsid w:val="00DF21D2"/>
    <w:rsid w:val="00DF3493"/>
    <w:rsid w:val="00DF365D"/>
    <w:rsid w:val="00DF41AC"/>
    <w:rsid w:val="00DF4E0E"/>
    <w:rsid w:val="00DF4F90"/>
    <w:rsid w:val="00DF5D15"/>
    <w:rsid w:val="00DF5F11"/>
    <w:rsid w:val="00DF6603"/>
    <w:rsid w:val="00DF76B1"/>
    <w:rsid w:val="00E006C2"/>
    <w:rsid w:val="00E0090D"/>
    <w:rsid w:val="00E010A9"/>
    <w:rsid w:val="00E01617"/>
    <w:rsid w:val="00E01E2F"/>
    <w:rsid w:val="00E02781"/>
    <w:rsid w:val="00E02FF9"/>
    <w:rsid w:val="00E03428"/>
    <w:rsid w:val="00E04094"/>
    <w:rsid w:val="00E0490B"/>
    <w:rsid w:val="00E049D4"/>
    <w:rsid w:val="00E04B7E"/>
    <w:rsid w:val="00E04CD0"/>
    <w:rsid w:val="00E04DE6"/>
    <w:rsid w:val="00E05AE2"/>
    <w:rsid w:val="00E06334"/>
    <w:rsid w:val="00E06DCD"/>
    <w:rsid w:val="00E076C4"/>
    <w:rsid w:val="00E07762"/>
    <w:rsid w:val="00E078DB"/>
    <w:rsid w:val="00E1113A"/>
    <w:rsid w:val="00E11783"/>
    <w:rsid w:val="00E12023"/>
    <w:rsid w:val="00E13516"/>
    <w:rsid w:val="00E13EF8"/>
    <w:rsid w:val="00E14BAC"/>
    <w:rsid w:val="00E14D79"/>
    <w:rsid w:val="00E15727"/>
    <w:rsid w:val="00E15DC7"/>
    <w:rsid w:val="00E15FD5"/>
    <w:rsid w:val="00E165DD"/>
    <w:rsid w:val="00E16913"/>
    <w:rsid w:val="00E16A0B"/>
    <w:rsid w:val="00E1732A"/>
    <w:rsid w:val="00E1758C"/>
    <w:rsid w:val="00E20341"/>
    <w:rsid w:val="00E2067C"/>
    <w:rsid w:val="00E20E91"/>
    <w:rsid w:val="00E21248"/>
    <w:rsid w:val="00E22277"/>
    <w:rsid w:val="00E240C9"/>
    <w:rsid w:val="00E24470"/>
    <w:rsid w:val="00E24E71"/>
    <w:rsid w:val="00E24F2C"/>
    <w:rsid w:val="00E24F78"/>
    <w:rsid w:val="00E255EA"/>
    <w:rsid w:val="00E262A6"/>
    <w:rsid w:val="00E2674C"/>
    <w:rsid w:val="00E26BCB"/>
    <w:rsid w:val="00E26D6B"/>
    <w:rsid w:val="00E322A7"/>
    <w:rsid w:val="00E323AB"/>
    <w:rsid w:val="00E32BB2"/>
    <w:rsid w:val="00E333C1"/>
    <w:rsid w:val="00E34F54"/>
    <w:rsid w:val="00E34FE6"/>
    <w:rsid w:val="00E350B4"/>
    <w:rsid w:val="00E35A1B"/>
    <w:rsid w:val="00E3675B"/>
    <w:rsid w:val="00E36D71"/>
    <w:rsid w:val="00E37326"/>
    <w:rsid w:val="00E3748F"/>
    <w:rsid w:val="00E37F59"/>
    <w:rsid w:val="00E401FE"/>
    <w:rsid w:val="00E4131F"/>
    <w:rsid w:val="00E4175D"/>
    <w:rsid w:val="00E422A2"/>
    <w:rsid w:val="00E42A86"/>
    <w:rsid w:val="00E42ADB"/>
    <w:rsid w:val="00E42AEA"/>
    <w:rsid w:val="00E4357E"/>
    <w:rsid w:val="00E4394D"/>
    <w:rsid w:val="00E442F2"/>
    <w:rsid w:val="00E45A80"/>
    <w:rsid w:val="00E46CC9"/>
    <w:rsid w:val="00E46D3C"/>
    <w:rsid w:val="00E47370"/>
    <w:rsid w:val="00E47555"/>
    <w:rsid w:val="00E476EC"/>
    <w:rsid w:val="00E4772D"/>
    <w:rsid w:val="00E477E1"/>
    <w:rsid w:val="00E4783F"/>
    <w:rsid w:val="00E5010B"/>
    <w:rsid w:val="00E5022E"/>
    <w:rsid w:val="00E50C68"/>
    <w:rsid w:val="00E50E3E"/>
    <w:rsid w:val="00E50F4F"/>
    <w:rsid w:val="00E50F64"/>
    <w:rsid w:val="00E51B12"/>
    <w:rsid w:val="00E52372"/>
    <w:rsid w:val="00E52493"/>
    <w:rsid w:val="00E524C6"/>
    <w:rsid w:val="00E526CB"/>
    <w:rsid w:val="00E52DA5"/>
    <w:rsid w:val="00E52E26"/>
    <w:rsid w:val="00E53070"/>
    <w:rsid w:val="00E53143"/>
    <w:rsid w:val="00E54BC1"/>
    <w:rsid w:val="00E54DCB"/>
    <w:rsid w:val="00E54FFA"/>
    <w:rsid w:val="00E55099"/>
    <w:rsid w:val="00E55D89"/>
    <w:rsid w:val="00E57003"/>
    <w:rsid w:val="00E57559"/>
    <w:rsid w:val="00E613D3"/>
    <w:rsid w:val="00E6210E"/>
    <w:rsid w:val="00E628C4"/>
    <w:rsid w:val="00E62B07"/>
    <w:rsid w:val="00E6378A"/>
    <w:rsid w:val="00E638CC"/>
    <w:rsid w:val="00E64071"/>
    <w:rsid w:val="00E6446C"/>
    <w:rsid w:val="00E64985"/>
    <w:rsid w:val="00E6577A"/>
    <w:rsid w:val="00E66B1A"/>
    <w:rsid w:val="00E66EF2"/>
    <w:rsid w:val="00E67E6C"/>
    <w:rsid w:val="00E67F35"/>
    <w:rsid w:val="00E70218"/>
    <w:rsid w:val="00E70255"/>
    <w:rsid w:val="00E706F7"/>
    <w:rsid w:val="00E707B2"/>
    <w:rsid w:val="00E71324"/>
    <w:rsid w:val="00E71969"/>
    <w:rsid w:val="00E71E79"/>
    <w:rsid w:val="00E71EB8"/>
    <w:rsid w:val="00E72E55"/>
    <w:rsid w:val="00E72F2C"/>
    <w:rsid w:val="00E74C10"/>
    <w:rsid w:val="00E74FDE"/>
    <w:rsid w:val="00E758FD"/>
    <w:rsid w:val="00E75DD7"/>
    <w:rsid w:val="00E766E4"/>
    <w:rsid w:val="00E806BA"/>
    <w:rsid w:val="00E806E3"/>
    <w:rsid w:val="00E80F66"/>
    <w:rsid w:val="00E814D0"/>
    <w:rsid w:val="00E8161A"/>
    <w:rsid w:val="00E83206"/>
    <w:rsid w:val="00E84056"/>
    <w:rsid w:val="00E845ED"/>
    <w:rsid w:val="00E8471C"/>
    <w:rsid w:val="00E85117"/>
    <w:rsid w:val="00E86252"/>
    <w:rsid w:val="00E864D3"/>
    <w:rsid w:val="00E87A1F"/>
    <w:rsid w:val="00E87FE7"/>
    <w:rsid w:val="00E9203B"/>
    <w:rsid w:val="00E922F7"/>
    <w:rsid w:val="00E924BB"/>
    <w:rsid w:val="00E925E0"/>
    <w:rsid w:val="00E927FA"/>
    <w:rsid w:val="00E928BA"/>
    <w:rsid w:val="00E9490E"/>
    <w:rsid w:val="00E95DD0"/>
    <w:rsid w:val="00E964C9"/>
    <w:rsid w:val="00E967FD"/>
    <w:rsid w:val="00E96F31"/>
    <w:rsid w:val="00E97EDF"/>
    <w:rsid w:val="00EA09D8"/>
    <w:rsid w:val="00EA0C59"/>
    <w:rsid w:val="00EA16FF"/>
    <w:rsid w:val="00EA21F5"/>
    <w:rsid w:val="00EA2B42"/>
    <w:rsid w:val="00EA37C0"/>
    <w:rsid w:val="00EA4A22"/>
    <w:rsid w:val="00EA4D25"/>
    <w:rsid w:val="00EA53BA"/>
    <w:rsid w:val="00EA60E4"/>
    <w:rsid w:val="00EA625B"/>
    <w:rsid w:val="00EA642A"/>
    <w:rsid w:val="00EA6582"/>
    <w:rsid w:val="00EA666A"/>
    <w:rsid w:val="00EA6717"/>
    <w:rsid w:val="00EA67EF"/>
    <w:rsid w:val="00EA6DB3"/>
    <w:rsid w:val="00EA71A0"/>
    <w:rsid w:val="00EA7485"/>
    <w:rsid w:val="00EA77C2"/>
    <w:rsid w:val="00EA7C17"/>
    <w:rsid w:val="00EA7C20"/>
    <w:rsid w:val="00EB02A7"/>
    <w:rsid w:val="00EB0C41"/>
    <w:rsid w:val="00EB0F4C"/>
    <w:rsid w:val="00EB1317"/>
    <w:rsid w:val="00EB13F5"/>
    <w:rsid w:val="00EB18BF"/>
    <w:rsid w:val="00EB18D2"/>
    <w:rsid w:val="00EB1974"/>
    <w:rsid w:val="00EB1EB5"/>
    <w:rsid w:val="00EB2570"/>
    <w:rsid w:val="00EB2CBA"/>
    <w:rsid w:val="00EB2E05"/>
    <w:rsid w:val="00EB323E"/>
    <w:rsid w:val="00EB367B"/>
    <w:rsid w:val="00EB375B"/>
    <w:rsid w:val="00EB39B0"/>
    <w:rsid w:val="00EB5987"/>
    <w:rsid w:val="00EB59DB"/>
    <w:rsid w:val="00EB59F4"/>
    <w:rsid w:val="00EB5D5E"/>
    <w:rsid w:val="00EB71C0"/>
    <w:rsid w:val="00EB7CAC"/>
    <w:rsid w:val="00EC0076"/>
    <w:rsid w:val="00EC0E95"/>
    <w:rsid w:val="00EC1A2E"/>
    <w:rsid w:val="00EC1D62"/>
    <w:rsid w:val="00EC2FBE"/>
    <w:rsid w:val="00EC3154"/>
    <w:rsid w:val="00EC3412"/>
    <w:rsid w:val="00EC352A"/>
    <w:rsid w:val="00EC382C"/>
    <w:rsid w:val="00EC4118"/>
    <w:rsid w:val="00EC4663"/>
    <w:rsid w:val="00EC4687"/>
    <w:rsid w:val="00EC5292"/>
    <w:rsid w:val="00EC5DB9"/>
    <w:rsid w:val="00EC61C8"/>
    <w:rsid w:val="00EC65ED"/>
    <w:rsid w:val="00EC6BBD"/>
    <w:rsid w:val="00EC7AAF"/>
    <w:rsid w:val="00EC7FB9"/>
    <w:rsid w:val="00ED09AE"/>
    <w:rsid w:val="00ED197E"/>
    <w:rsid w:val="00ED2589"/>
    <w:rsid w:val="00ED2868"/>
    <w:rsid w:val="00ED2AA4"/>
    <w:rsid w:val="00ED2AAF"/>
    <w:rsid w:val="00ED3B79"/>
    <w:rsid w:val="00ED3E35"/>
    <w:rsid w:val="00ED51A9"/>
    <w:rsid w:val="00ED52AB"/>
    <w:rsid w:val="00ED5DA5"/>
    <w:rsid w:val="00ED5DF8"/>
    <w:rsid w:val="00ED6723"/>
    <w:rsid w:val="00ED67B5"/>
    <w:rsid w:val="00ED694A"/>
    <w:rsid w:val="00ED6B8E"/>
    <w:rsid w:val="00ED6BAB"/>
    <w:rsid w:val="00ED6C46"/>
    <w:rsid w:val="00ED6D30"/>
    <w:rsid w:val="00ED79EF"/>
    <w:rsid w:val="00ED7C4A"/>
    <w:rsid w:val="00ED7DF1"/>
    <w:rsid w:val="00EE0A1B"/>
    <w:rsid w:val="00EE0A2E"/>
    <w:rsid w:val="00EE2041"/>
    <w:rsid w:val="00EE20D8"/>
    <w:rsid w:val="00EE3FD7"/>
    <w:rsid w:val="00EE408A"/>
    <w:rsid w:val="00EE4431"/>
    <w:rsid w:val="00EE4875"/>
    <w:rsid w:val="00EE4FE2"/>
    <w:rsid w:val="00EE55D1"/>
    <w:rsid w:val="00EE56A3"/>
    <w:rsid w:val="00EE5DB2"/>
    <w:rsid w:val="00EE5DC4"/>
    <w:rsid w:val="00EE607D"/>
    <w:rsid w:val="00EE7059"/>
    <w:rsid w:val="00EE73FD"/>
    <w:rsid w:val="00EE74B8"/>
    <w:rsid w:val="00EE759D"/>
    <w:rsid w:val="00EE7D16"/>
    <w:rsid w:val="00EE7D2E"/>
    <w:rsid w:val="00EF03C5"/>
    <w:rsid w:val="00EF1030"/>
    <w:rsid w:val="00EF15D7"/>
    <w:rsid w:val="00EF1ADE"/>
    <w:rsid w:val="00EF2629"/>
    <w:rsid w:val="00EF3AFB"/>
    <w:rsid w:val="00EF3EA1"/>
    <w:rsid w:val="00EF468D"/>
    <w:rsid w:val="00EF4896"/>
    <w:rsid w:val="00EF4E43"/>
    <w:rsid w:val="00EF688F"/>
    <w:rsid w:val="00EF68D5"/>
    <w:rsid w:val="00EF6968"/>
    <w:rsid w:val="00EF7304"/>
    <w:rsid w:val="00EF79B9"/>
    <w:rsid w:val="00EF7F84"/>
    <w:rsid w:val="00F00295"/>
    <w:rsid w:val="00F00376"/>
    <w:rsid w:val="00F01068"/>
    <w:rsid w:val="00F020EB"/>
    <w:rsid w:val="00F022E2"/>
    <w:rsid w:val="00F029B3"/>
    <w:rsid w:val="00F02D84"/>
    <w:rsid w:val="00F02EEB"/>
    <w:rsid w:val="00F03071"/>
    <w:rsid w:val="00F03407"/>
    <w:rsid w:val="00F039B7"/>
    <w:rsid w:val="00F040A3"/>
    <w:rsid w:val="00F0464A"/>
    <w:rsid w:val="00F04831"/>
    <w:rsid w:val="00F048CB"/>
    <w:rsid w:val="00F05B0F"/>
    <w:rsid w:val="00F060C9"/>
    <w:rsid w:val="00F06B30"/>
    <w:rsid w:val="00F0776B"/>
    <w:rsid w:val="00F0796D"/>
    <w:rsid w:val="00F108E7"/>
    <w:rsid w:val="00F11948"/>
    <w:rsid w:val="00F11E37"/>
    <w:rsid w:val="00F1248C"/>
    <w:rsid w:val="00F131E4"/>
    <w:rsid w:val="00F139ED"/>
    <w:rsid w:val="00F14090"/>
    <w:rsid w:val="00F143F4"/>
    <w:rsid w:val="00F146B2"/>
    <w:rsid w:val="00F14C3B"/>
    <w:rsid w:val="00F15A13"/>
    <w:rsid w:val="00F15DD3"/>
    <w:rsid w:val="00F15ED8"/>
    <w:rsid w:val="00F16F1F"/>
    <w:rsid w:val="00F175F8"/>
    <w:rsid w:val="00F178EC"/>
    <w:rsid w:val="00F203A5"/>
    <w:rsid w:val="00F21A2C"/>
    <w:rsid w:val="00F21D57"/>
    <w:rsid w:val="00F2382C"/>
    <w:rsid w:val="00F23998"/>
    <w:rsid w:val="00F2442F"/>
    <w:rsid w:val="00F2448E"/>
    <w:rsid w:val="00F24C51"/>
    <w:rsid w:val="00F24F8C"/>
    <w:rsid w:val="00F2554F"/>
    <w:rsid w:val="00F259BB"/>
    <w:rsid w:val="00F259F3"/>
    <w:rsid w:val="00F26087"/>
    <w:rsid w:val="00F26B0C"/>
    <w:rsid w:val="00F26B5F"/>
    <w:rsid w:val="00F26C37"/>
    <w:rsid w:val="00F27210"/>
    <w:rsid w:val="00F30356"/>
    <w:rsid w:val="00F3065A"/>
    <w:rsid w:val="00F307C9"/>
    <w:rsid w:val="00F30B97"/>
    <w:rsid w:val="00F31330"/>
    <w:rsid w:val="00F31B9A"/>
    <w:rsid w:val="00F322A7"/>
    <w:rsid w:val="00F3254C"/>
    <w:rsid w:val="00F34AA6"/>
    <w:rsid w:val="00F34C63"/>
    <w:rsid w:val="00F34DA5"/>
    <w:rsid w:val="00F36B87"/>
    <w:rsid w:val="00F376E0"/>
    <w:rsid w:val="00F41A46"/>
    <w:rsid w:val="00F41B8C"/>
    <w:rsid w:val="00F41DBB"/>
    <w:rsid w:val="00F43207"/>
    <w:rsid w:val="00F43C59"/>
    <w:rsid w:val="00F44AF3"/>
    <w:rsid w:val="00F44F07"/>
    <w:rsid w:val="00F45670"/>
    <w:rsid w:val="00F45908"/>
    <w:rsid w:val="00F4636C"/>
    <w:rsid w:val="00F47372"/>
    <w:rsid w:val="00F47D2E"/>
    <w:rsid w:val="00F47DDF"/>
    <w:rsid w:val="00F50190"/>
    <w:rsid w:val="00F50D3F"/>
    <w:rsid w:val="00F51275"/>
    <w:rsid w:val="00F51654"/>
    <w:rsid w:val="00F5175B"/>
    <w:rsid w:val="00F51EC9"/>
    <w:rsid w:val="00F522FA"/>
    <w:rsid w:val="00F52816"/>
    <w:rsid w:val="00F53168"/>
    <w:rsid w:val="00F541C5"/>
    <w:rsid w:val="00F543F1"/>
    <w:rsid w:val="00F5475D"/>
    <w:rsid w:val="00F54BE7"/>
    <w:rsid w:val="00F54EEF"/>
    <w:rsid w:val="00F550EE"/>
    <w:rsid w:val="00F555BA"/>
    <w:rsid w:val="00F56AD3"/>
    <w:rsid w:val="00F579CA"/>
    <w:rsid w:val="00F57B8C"/>
    <w:rsid w:val="00F6072D"/>
    <w:rsid w:val="00F6083F"/>
    <w:rsid w:val="00F61287"/>
    <w:rsid w:val="00F626CA"/>
    <w:rsid w:val="00F62720"/>
    <w:rsid w:val="00F62DED"/>
    <w:rsid w:val="00F63182"/>
    <w:rsid w:val="00F636D6"/>
    <w:rsid w:val="00F63D38"/>
    <w:rsid w:val="00F64CF9"/>
    <w:rsid w:val="00F654A3"/>
    <w:rsid w:val="00F65649"/>
    <w:rsid w:val="00F6613A"/>
    <w:rsid w:val="00F67BEF"/>
    <w:rsid w:val="00F67C84"/>
    <w:rsid w:val="00F7052E"/>
    <w:rsid w:val="00F708C7"/>
    <w:rsid w:val="00F711F2"/>
    <w:rsid w:val="00F71B5A"/>
    <w:rsid w:val="00F71E8B"/>
    <w:rsid w:val="00F72146"/>
    <w:rsid w:val="00F72646"/>
    <w:rsid w:val="00F72F5F"/>
    <w:rsid w:val="00F73FAE"/>
    <w:rsid w:val="00F741F9"/>
    <w:rsid w:val="00F74A43"/>
    <w:rsid w:val="00F755E2"/>
    <w:rsid w:val="00F75B85"/>
    <w:rsid w:val="00F7604D"/>
    <w:rsid w:val="00F7681C"/>
    <w:rsid w:val="00F76CDA"/>
    <w:rsid w:val="00F77B10"/>
    <w:rsid w:val="00F8002B"/>
    <w:rsid w:val="00F80040"/>
    <w:rsid w:val="00F80172"/>
    <w:rsid w:val="00F80853"/>
    <w:rsid w:val="00F80879"/>
    <w:rsid w:val="00F81929"/>
    <w:rsid w:val="00F81AD6"/>
    <w:rsid w:val="00F826A9"/>
    <w:rsid w:val="00F82B3A"/>
    <w:rsid w:val="00F82F87"/>
    <w:rsid w:val="00F83514"/>
    <w:rsid w:val="00F83542"/>
    <w:rsid w:val="00F83928"/>
    <w:rsid w:val="00F85017"/>
    <w:rsid w:val="00F8570C"/>
    <w:rsid w:val="00F86A17"/>
    <w:rsid w:val="00F86ADA"/>
    <w:rsid w:val="00F8702B"/>
    <w:rsid w:val="00F8735A"/>
    <w:rsid w:val="00F87E67"/>
    <w:rsid w:val="00F905B3"/>
    <w:rsid w:val="00F90708"/>
    <w:rsid w:val="00F90ACD"/>
    <w:rsid w:val="00F90C2C"/>
    <w:rsid w:val="00F91AC7"/>
    <w:rsid w:val="00F928F8"/>
    <w:rsid w:val="00F9371E"/>
    <w:rsid w:val="00F94C4C"/>
    <w:rsid w:val="00F958B3"/>
    <w:rsid w:val="00F96178"/>
    <w:rsid w:val="00F96791"/>
    <w:rsid w:val="00F97CA7"/>
    <w:rsid w:val="00FA00E4"/>
    <w:rsid w:val="00FA0448"/>
    <w:rsid w:val="00FA0A16"/>
    <w:rsid w:val="00FA16A4"/>
    <w:rsid w:val="00FA17D7"/>
    <w:rsid w:val="00FA2366"/>
    <w:rsid w:val="00FA279C"/>
    <w:rsid w:val="00FA3328"/>
    <w:rsid w:val="00FA35D7"/>
    <w:rsid w:val="00FA66E6"/>
    <w:rsid w:val="00FA7250"/>
    <w:rsid w:val="00FA74C3"/>
    <w:rsid w:val="00FA7833"/>
    <w:rsid w:val="00FB1494"/>
    <w:rsid w:val="00FB187F"/>
    <w:rsid w:val="00FB1D88"/>
    <w:rsid w:val="00FB29DA"/>
    <w:rsid w:val="00FB333F"/>
    <w:rsid w:val="00FB3418"/>
    <w:rsid w:val="00FB36EC"/>
    <w:rsid w:val="00FB3917"/>
    <w:rsid w:val="00FB3B8D"/>
    <w:rsid w:val="00FB4049"/>
    <w:rsid w:val="00FB40DA"/>
    <w:rsid w:val="00FB51E5"/>
    <w:rsid w:val="00FB589F"/>
    <w:rsid w:val="00FB6852"/>
    <w:rsid w:val="00FB70F9"/>
    <w:rsid w:val="00FB7733"/>
    <w:rsid w:val="00FC0C74"/>
    <w:rsid w:val="00FC16E6"/>
    <w:rsid w:val="00FC1856"/>
    <w:rsid w:val="00FC2F04"/>
    <w:rsid w:val="00FC3598"/>
    <w:rsid w:val="00FC3CF1"/>
    <w:rsid w:val="00FC4A13"/>
    <w:rsid w:val="00FC5373"/>
    <w:rsid w:val="00FC56B4"/>
    <w:rsid w:val="00FC6100"/>
    <w:rsid w:val="00FC6FB4"/>
    <w:rsid w:val="00FC71DB"/>
    <w:rsid w:val="00FC72D2"/>
    <w:rsid w:val="00FC737A"/>
    <w:rsid w:val="00FC7A49"/>
    <w:rsid w:val="00FD072A"/>
    <w:rsid w:val="00FD0B19"/>
    <w:rsid w:val="00FD1A7A"/>
    <w:rsid w:val="00FD20F2"/>
    <w:rsid w:val="00FD230C"/>
    <w:rsid w:val="00FD38ED"/>
    <w:rsid w:val="00FD44FA"/>
    <w:rsid w:val="00FD4B81"/>
    <w:rsid w:val="00FD50DB"/>
    <w:rsid w:val="00FD59FD"/>
    <w:rsid w:val="00FD5A1B"/>
    <w:rsid w:val="00FD6EBC"/>
    <w:rsid w:val="00FD7142"/>
    <w:rsid w:val="00FD7258"/>
    <w:rsid w:val="00FE0119"/>
    <w:rsid w:val="00FE0296"/>
    <w:rsid w:val="00FE0655"/>
    <w:rsid w:val="00FE078D"/>
    <w:rsid w:val="00FE0A8A"/>
    <w:rsid w:val="00FE17F1"/>
    <w:rsid w:val="00FE2868"/>
    <w:rsid w:val="00FE2CC0"/>
    <w:rsid w:val="00FE2DC7"/>
    <w:rsid w:val="00FE303B"/>
    <w:rsid w:val="00FE33ED"/>
    <w:rsid w:val="00FE355C"/>
    <w:rsid w:val="00FE3A27"/>
    <w:rsid w:val="00FE4AB4"/>
    <w:rsid w:val="00FE5387"/>
    <w:rsid w:val="00FE581C"/>
    <w:rsid w:val="00FE5835"/>
    <w:rsid w:val="00FE73BE"/>
    <w:rsid w:val="00FE7D8B"/>
    <w:rsid w:val="00FE7F2D"/>
    <w:rsid w:val="00FF05D3"/>
    <w:rsid w:val="00FF0725"/>
    <w:rsid w:val="00FF0B15"/>
    <w:rsid w:val="00FF0F85"/>
    <w:rsid w:val="00FF140D"/>
    <w:rsid w:val="00FF1DE3"/>
    <w:rsid w:val="00FF1E29"/>
    <w:rsid w:val="00FF22D5"/>
    <w:rsid w:val="00FF3A0E"/>
    <w:rsid w:val="00FF5472"/>
    <w:rsid w:val="00FF569E"/>
    <w:rsid w:val="00FF628C"/>
    <w:rsid w:val="00FF7299"/>
    <w:rsid w:val="00FF7B90"/>
    <w:rsid w:val="00FF7EE0"/>
    <w:rsid w:val="00FF7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C150EB2-4964-489A-AA66-65B99FE2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C5292"/>
    <w:rPr>
      <w:sz w:val="24"/>
      <w:szCs w:val="24"/>
      <w:lang w:eastAsia="en-US"/>
    </w:rPr>
  </w:style>
  <w:style w:type="paragraph" w:styleId="1">
    <w:name w:val="heading 1"/>
    <w:basedOn w:val="a0"/>
    <w:next w:val="a0"/>
    <w:link w:val="10"/>
    <w:uiPriority w:val="99"/>
    <w:qFormat/>
    <w:rsid w:val="0016654E"/>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9"/>
    <w:qFormat/>
    <w:rsid w:val="001C7715"/>
    <w:pPr>
      <w:keepNext/>
      <w:spacing w:before="240" w:after="60"/>
      <w:outlineLvl w:val="1"/>
    </w:pPr>
    <w:rPr>
      <w:rFonts w:ascii="Arial" w:hAnsi="Arial" w:cs="Arial"/>
      <w:b/>
      <w:bCs/>
      <w:i/>
      <w:iCs/>
      <w:sz w:val="28"/>
      <w:szCs w:val="28"/>
    </w:rPr>
  </w:style>
  <w:style w:type="paragraph" w:styleId="3">
    <w:name w:val="heading 3"/>
    <w:basedOn w:val="a0"/>
    <w:next w:val="a0"/>
    <w:link w:val="30"/>
    <w:uiPriority w:val="99"/>
    <w:qFormat/>
    <w:rsid w:val="002D2D26"/>
    <w:pPr>
      <w:keepNext/>
      <w:spacing w:before="240" w:after="60"/>
      <w:outlineLvl w:val="2"/>
    </w:pPr>
    <w:rPr>
      <w:rFonts w:ascii="Arial" w:hAnsi="Arial" w:cs="Arial"/>
      <w:b/>
      <w:bCs/>
      <w:sz w:val="26"/>
      <w:szCs w:val="26"/>
    </w:rPr>
  </w:style>
  <w:style w:type="paragraph" w:styleId="4">
    <w:name w:val="heading 4"/>
    <w:basedOn w:val="a0"/>
    <w:next w:val="a0"/>
    <w:link w:val="40"/>
    <w:uiPriority w:val="99"/>
    <w:qFormat/>
    <w:rsid w:val="00160485"/>
    <w:pPr>
      <w:keepNext/>
      <w:spacing w:before="240" w:after="60"/>
      <w:outlineLvl w:val="3"/>
    </w:pPr>
    <w:rPr>
      <w:b/>
      <w:bCs/>
      <w:sz w:val="28"/>
      <w:szCs w:val="28"/>
    </w:rPr>
  </w:style>
  <w:style w:type="paragraph" w:styleId="5">
    <w:name w:val="heading 5"/>
    <w:basedOn w:val="a0"/>
    <w:next w:val="a0"/>
    <w:link w:val="50"/>
    <w:uiPriority w:val="99"/>
    <w:qFormat/>
    <w:rsid w:val="00937233"/>
    <w:pPr>
      <w:keepNext/>
      <w:overflowPunct w:val="0"/>
      <w:autoSpaceDE w:val="0"/>
      <w:autoSpaceDN w:val="0"/>
      <w:adjustRightInd w:val="0"/>
      <w:jc w:val="center"/>
      <w:textAlignment w:val="baseline"/>
      <w:outlineLvl w:val="4"/>
    </w:pPr>
    <w:rPr>
      <w:b/>
      <w:szCs w:val="20"/>
    </w:rPr>
  </w:style>
  <w:style w:type="paragraph" w:styleId="6">
    <w:name w:val="heading 6"/>
    <w:basedOn w:val="a0"/>
    <w:next w:val="a0"/>
    <w:link w:val="60"/>
    <w:uiPriority w:val="99"/>
    <w:qFormat/>
    <w:rsid w:val="001C7715"/>
    <w:pPr>
      <w:spacing w:before="240" w:after="60"/>
      <w:outlineLvl w:val="5"/>
    </w:pPr>
    <w:rPr>
      <w:b/>
      <w:bCs/>
      <w:sz w:val="22"/>
      <w:szCs w:val="22"/>
    </w:rPr>
  </w:style>
  <w:style w:type="paragraph" w:styleId="7">
    <w:name w:val="heading 7"/>
    <w:basedOn w:val="a0"/>
    <w:next w:val="a0"/>
    <w:link w:val="70"/>
    <w:uiPriority w:val="99"/>
    <w:qFormat/>
    <w:rsid w:val="00AC4046"/>
    <w:pPr>
      <w:spacing w:before="240" w:after="60"/>
      <w:outlineLvl w:val="6"/>
    </w:pPr>
  </w:style>
  <w:style w:type="paragraph" w:styleId="8">
    <w:name w:val="heading 8"/>
    <w:basedOn w:val="a0"/>
    <w:next w:val="a0"/>
    <w:link w:val="80"/>
    <w:uiPriority w:val="99"/>
    <w:qFormat/>
    <w:rsid w:val="00AC4046"/>
    <w:pPr>
      <w:spacing w:before="240" w:after="60"/>
      <w:outlineLvl w:val="7"/>
    </w:pPr>
    <w:rPr>
      <w:i/>
      <w:iCs/>
    </w:rPr>
  </w:style>
  <w:style w:type="paragraph" w:styleId="9">
    <w:name w:val="heading 9"/>
    <w:basedOn w:val="a0"/>
    <w:next w:val="a0"/>
    <w:link w:val="90"/>
    <w:uiPriority w:val="99"/>
    <w:qFormat/>
    <w:rsid w:val="00937233"/>
    <w:pPr>
      <w:keepNext/>
      <w:tabs>
        <w:tab w:val="left" w:pos="900"/>
      </w:tabs>
      <w:ind w:left="452"/>
      <w:outlineLvl w:val="8"/>
    </w:pPr>
    <w:rPr>
      <w:i/>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5731DE"/>
    <w:rPr>
      <w:rFonts w:ascii="Cambria" w:hAnsi="Cambria" w:cs="Times New Roman"/>
      <w:b/>
      <w:bCs/>
      <w:kern w:val="32"/>
      <w:sz w:val="32"/>
      <w:szCs w:val="32"/>
      <w:lang w:eastAsia="en-US"/>
    </w:rPr>
  </w:style>
  <w:style w:type="character" w:customStyle="1" w:styleId="20">
    <w:name w:val="Заголовок 2 Знак"/>
    <w:basedOn w:val="a1"/>
    <w:link w:val="2"/>
    <w:uiPriority w:val="99"/>
    <w:semiHidden/>
    <w:locked/>
    <w:rsid w:val="005731DE"/>
    <w:rPr>
      <w:rFonts w:ascii="Cambria" w:hAnsi="Cambria" w:cs="Times New Roman"/>
      <w:b/>
      <w:bCs/>
      <w:i/>
      <w:iCs/>
      <w:sz w:val="28"/>
      <w:szCs w:val="28"/>
      <w:lang w:eastAsia="en-US"/>
    </w:rPr>
  </w:style>
  <w:style w:type="character" w:customStyle="1" w:styleId="30">
    <w:name w:val="Заголовок 3 Знак"/>
    <w:basedOn w:val="a1"/>
    <w:link w:val="3"/>
    <w:uiPriority w:val="99"/>
    <w:semiHidden/>
    <w:locked/>
    <w:rsid w:val="005731DE"/>
    <w:rPr>
      <w:rFonts w:ascii="Cambria" w:hAnsi="Cambria" w:cs="Times New Roman"/>
      <w:b/>
      <w:bCs/>
      <w:sz w:val="26"/>
      <w:szCs w:val="26"/>
      <w:lang w:eastAsia="en-US"/>
    </w:rPr>
  </w:style>
  <w:style w:type="character" w:customStyle="1" w:styleId="40">
    <w:name w:val="Заголовок 4 Знак"/>
    <w:basedOn w:val="a1"/>
    <w:link w:val="4"/>
    <w:uiPriority w:val="99"/>
    <w:semiHidden/>
    <w:locked/>
    <w:rsid w:val="005731DE"/>
    <w:rPr>
      <w:rFonts w:ascii="Calibri" w:hAnsi="Calibri" w:cs="Times New Roman"/>
      <w:b/>
      <w:bCs/>
      <w:sz w:val="28"/>
      <w:szCs w:val="28"/>
      <w:lang w:eastAsia="en-US"/>
    </w:rPr>
  </w:style>
  <w:style w:type="character" w:customStyle="1" w:styleId="50">
    <w:name w:val="Заголовок 5 Знак"/>
    <w:basedOn w:val="a1"/>
    <w:link w:val="5"/>
    <w:uiPriority w:val="99"/>
    <w:semiHidden/>
    <w:locked/>
    <w:rsid w:val="005731DE"/>
    <w:rPr>
      <w:rFonts w:ascii="Calibri" w:hAnsi="Calibri" w:cs="Times New Roman"/>
      <w:b/>
      <w:bCs/>
      <w:i/>
      <w:iCs/>
      <w:sz w:val="26"/>
      <w:szCs w:val="26"/>
      <w:lang w:eastAsia="en-US"/>
    </w:rPr>
  </w:style>
  <w:style w:type="character" w:customStyle="1" w:styleId="60">
    <w:name w:val="Заголовок 6 Знак"/>
    <w:basedOn w:val="a1"/>
    <w:link w:val="6"/>
    <w:uiPriority w:val="99"/>
    <w:semiHidden/>
    <w:locked/>
    <w:rsid w:val="005731DE"/>
    <w:rPr>
      <w:rFonts w:ascii="Calibri" w:hAnsi="Calibri" w:cs="Times New Roman"/>
      <w:b/>
      <w:bCs/>
      <w:lang w:eastAsia="en-US"/>
    </w:rPr>
  </w:style>
  <w:style w:type="character" w:customStyle="1" w:styleId="70">
    <w:name w:val="Заголовок 7 Знак"/>
    <w:basedOn w:val="a1"/>
    <w:link w:val="7"/>
    <w:uiPriority w:val="99"/>
    <w:semiHidden/>
    <w:locked/>
    <w:rsid w:val="005731DE"/>
    <w:rPr>
      <w:rFonts w:ascii="Calibri" w:hAnsi="Calibri" w:cs="Times New Roman"/>
      <w:sz w:val="24"/>
      <w:szCs w:val="24"/>
      <w:lang w:eastAsia="en-US"/>
    </w:rPr>
  </w:style>
  <w:style w:type="character" w:customStyle="1" w:styleId="80">
    <w:name w:val="Заголовок 8 Знак"/>
    <w:basedOn w:val="a1"/>
    <w:link w:val="8"/>
    <w:uiPriority w:val="99"/>
    <w:semiHidden/>
    <w:locked/>
    <w:rsid w:val="005731DE"/>
    <w:rPr>
      <w:rFonts w:ascii="Calibri" w:hAnsi="Calibri" w:cs="Times New Roman"/>
      <w:i/>
      <w:iCs/>
      <w:sz w:val="24"/>
      <w:szCs w:val="24"/>
      <w:lang w:eastAsia="en-US"/>
    </w:rPr>
  </w:style>
  <w:style w:type="character" w:customStyle="1" w:styleId="90">
    <w:name w:val="Заголовок 9 Знак"/>
    <w:basedOn w:val="a1"/>
    <w:link w:val="9"/>
    <w:uiPriority w:val="99"/>
    <w:semiHidden/>
    <w:locked/>
    <w:rsid w:val="005731DE"/>
    <w:rPr>
      <w:rFonts w:ascii="Cambria" w:hAnsi="Cambria" w:cs="Times New Roman"/>
      <w:lang w:eastAsia="en-US"/>
    </w:rPr>
  </w:style>
  <w:style w:type="paragraph" w:styleId="21">
    <w:name w:val="Body Text Indent 2"/>
    <w:basedOn w:val="a0"/>
    <w:link w:val="22"/>
    <w:uiPriority w:val="99"/>
    <w:rsid w:val="00566EA0"/>
    <w:pPr>
      <w:widowControl w:val="0"/>
      <w:ind w:firstLine="720"/>
      <w:jc w:val="both"/>
    </w:pPr>
    <w:rPr>
      <w:rFonts w:ascii="Arial" w:hAnsi="Arial"/>
      <w:b/>
      <w:sz w:val="20"/>
      <w:szCs w:val="20"/>
      <w:u w:val="single"/>
      <w:lang w:eastAsia="ru-RU"/>
    </w:rPr>
  </w:style>
  <w:style w:type="character" w:customStyle="1" w:styleId="22">
    <w:name w:val="Основной текст с отступом 2 Знак"/>
    <w:basedOn w:val="a1"/>
    <w:link w:val="21"/>
    <w:uiPriority w:val="99"/>
    <w:semiHidden/>
    <w:locked/>
    <w:rsid w:val="005731DE"/>
    <w:rPr>
      <w:rFonts w:cs="Times New Roman"/>
      <w:sz w:val="24"/>
      <w:szCs w:val="24"/>
      <w:lang w:eastAsia="en-US"/>
    </w:rPr>
  </w:style>
  <w:style w:type="paragraph" w:styleId="a4">
    <w:name w:val="Body Text"/>
    <w:basedOn w:val="a0"/>
    <w:link w:val="a5"/>
    <w:rsid w:val="00937233"/>
    <w:pPr>
      <w:spacing w:after="120"/>
    </w:pPr>
  </w:style>
  <w:style w:type="character" w:customStyle="1" w:styleId="a5">
    <w:name w:val="Основной текст Знак"/>
    <w:basedOn w:val="a1"/>
    <w:link w:val="a4"/>
    <w:locked/>
    <w:rsid w:val="005731DE"/>
    <w:rPr>
      <w:rFonts w:cs="Times New Roman"/>
      <w:sz w:val="24"/>
      <w:szCs w:val="24"/>
      <w:lang w:eastAsia="en-US"/>
    </w:rPr>
  </w:style>
  <w:style w:type="paragraph" w:styleId="a6">
    <w:name w:val="Body Text Indent"/>
    <w:basedOn w:val="a0"/>
    <w:link w:val="a7"/>
    <w:uiPriority w:val="99"/>
    <w:rsid w:val="00937233"/>
    <w:pPr>
      <w:spacing w:after="120"/>
      <w:ind w:left="283"/>
    </w:pPr>
  </w:style>
  <w:style w:type="character" w:customStyle="1" w:styleId="a7">
    <w:name w:val="Основной текст с отступом Знак"/>
    <w:basedOn w:val="a1"/>
    <w:link w:val="a6"/>
    <w:uiPriority w:val="99"/>
    <w:semiHidden/>
    <w:locked/>
    <w:rsid w:val="005731DE"/>
    <w:rPr>
      <w:rFonts w:cs="Times New Roman"/>
      <w:sz w:val="24"/>
      <w:szCs w:val="24"/>
      <w:lang w:eastAsia="en-US"/>
    </w:rPr>
  </w:style>
  <w:style w:type="paragraph" w:styleId="a8">
    <w:name w:val="footer"/>
    <w:basedOn w:val="a0"/>
    <w:link w:val="a9"/>
    <w:uiPriority w:val="99"/>
    <w:rsid w:val="00937233"/>
    <w:pPr>
      <w:tabs>
        <w:tab w:val="center" w:pos="4153"/>
        <w:tab w:val="right" w:pos="8306"/>
      </w:tabs>
    </w:pPr>
    <w:rPr>
      <w:sz w:val="20"/>
      <w:szCs w:val="20"/>
    </w:rPr>
  </w:style>
  <w:style w:type="character" w:customStyle="1" w:styleId="a9">
    <w:name w:val="Нижний колонтитул Знак"/>
    <w:basedOn w:val="a1"/>
    <w:link w:val="a8"/>
    <w:uiPriority w:val="99"/>
    <w:locked/>
    <w:rsid w:val="005731DE"/>
    <w:rPr>
      <w:rFonts w:cs="Times New Roman"/>
      <w:sz w:val="24"/>
      <w:szCs w:val="24"/>
      <w:lang w:eastAsia="en-US"/>
    </w:rPr>
  </w:style>
  <w:style w:type="paragraph" w:styleId="aa">
    <w:name w:val="header"/>
    <w:basedOn w:val="a0"/>
    <w:link w:val="ab"/>
    <w:uiPriority w:val="99"/>
    <w:rsid w:val="00937233"/>
    <w:pPr>
      <w:tabs>
        <w:tab w:val="center" w:pos="4677"/>
        <w:tab w:val="right" w:pos="9355"/>
      </w:tabs>
    </w:pPr>
  </w:style>
  <w:style w:type="character" w:customStyle="1" w:styleId="ab">
    <w:name w:val="Верхний колонтитул Знак"/>
    <w:basedOn w:val="a1"/>
    <w:link w:val="aa"/>
    <w:uiPriority w:val="99"/>
    <w:semiHidden/>
    <w:locked/>
    <w:rsid w:val="005731DE"/>
    <w:rPr>
      <w:rFonts w:cs="Times New Roman"/>
      <w:sz w:val="24"/>
      <w:szCs w:val="24"/>
      <w:lang w:eastAsia="en-US"/>
    </w:rPr>
  </w:style>
  <w:style w:type="paragraph" w:customStyle="1" w:styleId="11">
    <w:name w:val="Обычный1"/>
    <w:uiPriority w:val="99"/>
    <w:rsid w:val="00937233"/>
    <w:rPr>
      <w:lang w:eastAsia="en-US"/>
    </w:rPr>
  </w:style>
  <w:style w:type="character" w:styleId="ac">
    <w:name w:val="footnote reference"/>
    <w:basedOn w:val="a1"/>
    <w:uiPriority w:val="99"/>
    <w:semiHidden/>
    <w:rsid w:val="00937233"/>
    <w:rPr>
      <w:rFonts w:cs="Times New Roman"/>
      <w:vertAlign w:val="superscript"/>
    </w:rPr>
  </w:style>
  <w:style w:type="paragraph" w:customStyle="1" w:styleId="xl36">
    <w:name w:val="xl36"/>
    <w:basedOn w:val="a0"/>
    <w:uiPriority w:val="99"/>
    <w:rsid w:val="00937233"/>
    <w:pPr>
      <w:spacing w:before="100" w:beforeAutospacing="1" w:after="100" w:afterAutospacing="1"/>
      <w:jc w:val="center"/>
      <w:textAlignment w:val="center"/>
    </w:pPr>
    <w:rPr>
      <w:rFonts w:ascii="Arial Unicode MS" w:eastAsia="Arial Unicode MS" w:hAnsi="Arial Unicode MS"/>
      <w:sz w:val="20"/>
      <w:szCs w:val="20"/>
      <w:lang w:val="en-US"/>
    </w:rPr>
  </w:style>
  <w:style w:type="paragraph" w:customStyle="1" w:styleId="xl46">
    <w:name w:val="xl46"/>
    <w:basedOn w:val="a0"/>
    <w:uiPriority w:val="99"/>
    <w:rsid w:val="00937233"/>
    <w:pPr>
      <w:spacing w:before="100" w:beforeAutospacing="1" w:after="100" w:afterAutospacing="1"/>
      <w:jc w:val="both"/>
    </w:pPr>
    <w:rPr>
      <w:rFonts w:ascii="Arial Unicode MS" w:eastAsia="Arial Unicode MS" w:hAnsi="Arial Unicode MS"/>
      <w:sz w:val="20"/>
      <w:szCs w:val="20"/>
      <w:lang w:val="en-US"/>
    </w:rPr>
  </w:style>
  <w:style w:type="paragraph" w:customStyle="1" w:styleId="ad">
    <w:name w:val="Îáû÷íûé"/>
    <w:uiPriority w:val="99"/>
    <w:rsid w:val="00937233"/>
    <w:pPr>
      <w:widowControl w:val="0"/>
      <w:overflowPunct w:val="0"/>
      <w:autoSpaceDE w:val="0"/>
      <w:autoSpaceDN w:val="0"/>
      <w:adjustRightInd w:val="0"/>
      <w:textAlignment w:val="baseline"/>
    </w:pPr>
    <w:rPr>
      <w:lang w:eastAsia="en-US"/>
    </w:rPr>
  </w:style>
  <w:style w:type="paragraph" w:customStyle="1" w:styleId="Iauiue">
    <w:name w:val="Iau?iue"/>
    <w:uiPriority w:val="99"/>
    <w:rsid w:val="00937233"/>
    <w:pPr>
      <w:widowControl w:val="0"/>
      <w:overflowPunct w:val="0"/>
      <w:autoSpaceDE w:val="0"/>
      <w:autoSpaceDN w:val="0"/>
      <w:adjustRightInd w:val="0"/>
      <w:ind w:left="426"/>
      <w:textAlignment w:val="baseline"/>
    </w:pPr>
    <w:rPr>
      <w:sz w:val="24"/>
      <w:lang w:val="en-US" w:eastAsia="en-US"/>
    </w:rPr>
  </w:style>
  <w:style w:type="paragraph" w:customStyle="1" w:styleId="Myusual">
    <w:name w:val="My usual"/>
    <w:basedOn w:val="ad"/>
    <w:uiPriority w:val="99"/>
    <w:rsid w:val="00937233"/>
    <w:pPr>
      <w:tabs>
        <w:tab w:val="left" w:pos="709"/>
      </w:tabs>
      <w:spacing w:before="120"/>
      <w:ind w:firstLine="851"/>
      <w:jc w:val="both"/>
    </w:pPr>
    <w:rPr>
      <w:sz w:val="24"/>
    </w:rPr>
  </w:style>
  <w:style w:type="paragraph" w:customStyle="1" w:styleId="value">
    <w:name w:val="value"/>
    <w:basedOn w:val="a0"/>
    <w:rsid w:val="00937233"/>
    <w:pPr>
      <w:spacing w:before="30" w:after="30"/>
      <w:ind w:left="60" w:right="60"/>
      <w:jc w:val="center"/>
    </w:pPr>
    <w:rPr>
      <w:rFonts w:ascii="Verdana" w:hAnsi="Verdana" w:cs="Arial"/>
      <w:sz w:val="17"/>
      <w:szCs w:val="17"/>
      <w:lang w:eastAsia="ru-RU"/>
    </w:rPr>
  </w:style>
  <w:style w:type="paragraph" w:customStyle="1" w:styleId="xl18">
    <w:name w:val="xl18"/>
    <w:basedOn w:val="a0"/>
    <w:uiPriority w:val="99"/>
    <w:rsid w:val="00AF0238"/>
    <w:pPr>
      <w:spacing w:before="100" w:beforeAutospacing="1" w:after="100" w:afterAutospacing="1"/>
      <w:jc w:val="both"/>
    </w:pPr>
    <w:rPr>
      <w:rFonts w:ascii="Arial Unicode MS" w:eastAsia="Arial Unicode MS" w:hAnsi="Arial Unicode MS"/>
      <w:lang w:val="en-US"/>
    </w:rPr>
  </w:style>
  <w:style w:type="character" w:styleId="ae">
    <w:name w:val="page number"/>
    <w:basedOn w:val="a1"/>
    <w:uiPriority w:val="99"/>
    <w:rsid w:val="00160485"/>
    <w:rPr>
      <w:rFonts w:cs="Times New Roman"/>
    </w:rPr>
  </w:style>
  <w:style w:type="paragraph" w:styleId="31">
    <w:name w:val="Body Text Indent 3"/>
    <w:basedOn w:val="a0"/>
    <w:link w:val="32"/>
    <w:uiPriority w:val="99"/>
    <w:rsid w:val="0016654E"/>
    <w:pPr>
      <w:spacing w:after="120"/>
      <w:ind w:left="283"/>
    </w:pPr>
    <w:rPr>
      <w:sz w:val="16"/>
      <w:szCs w:val="16"/>
    </w:rPr>
  </w:style>
  <w:style w:type="character" w:customStyle="1" w:styleId="32">
    <w:name w:val="Основной текст с отступом 3 Знак"/>
    <w:basedOn w:val="a1"/>
    <w:link w:val="31"/>
    <w:uiPriority w:val="99"/>
    <w:semiHidden/>
    <w:locked/>
    <w:rsid w:val="005731DE"/>
    <w:rPr>
      <w:rFonts w:cs="Times New Roman"/>
      <w:sz w:val="16"/>
      <w:szCs w:val="16"/>
      <w:lang w:eastAsia="en-US"/>
    </w:rPr>
  </w:style>
  <w:style w:type="paragraph" w:styleId="af">
    <w:name w:val="footnote text"/>
    <w:basedOn w:val="a0"/>
    <w:link w:val="af0"/>
    <w:uiPriority w:val="99"/>
    <w:semiHidden/>
    <w:rsid w:val="0016654E"/>
    <w:pPr>
      <w:suppressLineNumbers/>
      <w:ind w:firstLine="284"/>
      <w:jc w:val="both"/>
    </w:pPr>
    <w:rPr>
      <w:sz w:val="20"/>
      <w:szCs w:val="20"/>
      <w:lang w:eastAsia="ru-RU"/>
    </w:rPr>
  </w:style>
  <w:style w:type="character" w:customStyle="1" w:styleId="af0">
    <w:name w:val="Текст сноски Знак"/>
    <w:basedOn w:val="a1"/>
    <w:link w:val="af"/>
    <w:uiPriority w:val="99"/>
    <w:semiHidden/>
    <w:locked/>
    <w:rsid w:val="005731DE"/>
    <w:rPr>
      <w:rFonts w:cs="Times New Roman"/>
      <w:sz w:val="20"/>
      <w:szCs w:val="20"/>
      <w:lang w:eastAsia="en-US"/>
    </w:rPr>
  </w:style>
  <w:style w:type="paragraph" w:customStyle="1" w:styleId="ConsNonformat">
    <w:name w:val="ConsNonformat"/>
    <w:uiPriority w:val="99"/>
    <w:rsid w:val="0016654E"/>
    <w:pPr>
      <w:autoSpaceDE w:val="0"/>
      <w:autoSpaceDN w:val="0"/>
      <w:adjustRightInd w:val="0"/>
    </w:pPr>
    <w:rPr>
      <w:rFonts w:ascii="Courier New" w:hAnsi="Courier New" w:cs="Courier New"/>
    </w:rPr>
  </w:style>
  <w:style w:type="character" w:styleId="af1">
    <w:name w:val="Hyperlink"/>
    <w:basedOn w:val="a1"/>
    <w:uiPriority w:val="99"/>
    <w:rsid w:val="0016654E"/>
    <w:rPr>
      <w:rFonts w:cs="Times New Roman"/>
      <w:color w:val="0000FF"/>
      <w:u w:val="single"/>
    </w:rPr>
  </w:style>
  <w:style w:type="character" w:customStyle="1" w:styleId="EmailStyle50">
    <w:name w:val="EmailStyle50"/>
    <w:basedOn w:val="a1"/>
    <w:uiPriority w:val="99"/>
    <w:semiHidden/>
    <w:rsid w:val="0016654E"/>
    <w:rPr>
      <w:rFonts w:ascii="Arial" w:hAnsi="Arial" w:cs="Arial"/>
      <w:color w:val="auto"/>
      <w:sz w:val="20"/>
      <w:szCs w:val="20"/>
    </w:rPr>
  </w:style>
  <w:style w:type="paragraph" w:styleId="23">
    <w:name w:val="Body Text 2"/>
    <w:basedOn w:val="a0"/>
    <w:link w:val="24"/>
    <w:uiPriority w:val="99"/>
    <w:rsid w:val="0094222B"/>
    <w:pPr>
      <w:spacing w:after="120" w:line="480" w:lineRule="auto"/>
    </w:pPr>
  </w:style>
  <w:style w:type="character" w:customStyle="1" w:styleId="24">
    <w:name w:val="Основной текст 2 Знак"/>
    <w:basedOn w:val="a1"/>
    <w:link w:val="23"/>
    <w:uiPriority w:val="99"/>
    <w:semiHidden/>
    <w:locked/>
    <w:rsid w:val="005731DE"/>
    <w:rPr>
      <w:rFonts w:cs="Times New Roman"/>
      <w:sz w:val="24"/>
      <w:szCs w:val="24"/>
      <w:lang w:eastAsia="en-US"/>
    </w:rPr>
  </w:style>
  <w:style w:type="paragraph" w:styleId="af2">
    <w:name w:val="Balloon Text"/>
    <w:basedOn w:val="a0"/>
    <w:link w:val="af3"/>
    <w:uiPriority w:val="99"/>
    <w:semiHidden/>
    <w:rsid w:val="001871BC"/>
    <w:rPr>
      <w:rFonts w:ascii="Tahoma" w:hAnsi="Tahoma" w:cs="Tahoma"/>
      <w:sz w:val="16"/>
      <w:szCs w:val="16"/>
    </w:rPr>
  </w:style>
  <w:style w:type="character" w:customStyle="1" w:styleId="af3">
    <w:name w:val="Текст выноски Знак"/>
    <w:basedOn w:val="a1"/>
    <w:link w:val="af2"/>
    <w:uiPriority w:val="99"/>
    <w:semiHidden/>
    <w:locked/>
    <w:rsid w:val="005731DE"/>
    <w:rPr>
      <w:rFonts w:cs="Times New Roman"/>
      <w:sz w:val="2"/>
      <w:lang w:eastAsia="en-US"/>
    </w:rPr>
  </w:style>
  <w:style w:type="paragraph" w:styleId="af4">
    <w:name w:val="Title"/>
    <w:basedOn w:val="a0"/>
    <w:link w:val="af5"/>
    <w:uiPriority w:val="99"/>
    <w:qFormat/>
    <w:rsid w:val="00B409F3"/>
    <w:pPr>
      <w:jc w:val="center"/>
    </w:pPr>
    <w:rPr>
      <w:b/>
      <w:szCs w:val="20"/>
      <w:lang w:eastAsia="ru-RU"/>
    </w:rPr>
  </w:style>
  <w:style w:type="character" w:customStyle="1" w:styleId="af5">
    <w:name w:val="Название Знак"/>
    <w:basedOn w:val="a1"/>
    <w:link w:val="af4"/>
    <w:uiPriority w:val="99"/>
    <w:locked/>
    <w:rsid w:val="005731DE"/>
    <w:rPr>
      <w:rFonts w:ascii="Cambria" w:hAnsi="Cambria" w:cs="Times New Roman"/>
      <w:b/>
      <w:bCs/>
      <w:kern w:val="28"/>
      <w:sz w:val="32"/>
      <w:szCs w:val="32"/>
      <w:lang w:eastAsia="en-US"/>
    </w:rPr>
  </w:style>
  <w:style w:type="character" w:customStyle="1" w:styleId="EmailStyle57">
    <w:name w:val="EmailStyle57"/>
    <w:basedOn w:val="a1"/>
    <w:uiPriority w:val="99"/>
    <w:semiHidden/>
    <w:rsid w:val="00354B56"/>
    <w:rPr>
      <w:rFonts w:ascii="Arial" w:hAnsi="Arial" w:cs="Arial"/>
      <w:color w:val="800000"/>
      <w:sz w:val="20"/>
      <w:szCs w:val="20"/>
      <w:u w:val="none"/>
    </w:rPr>
  </w:style>
  <w:style w:type="paragraph" w:customStyle="1" w:styleId="myusual0">
    <w:name w:val="myusual"/>
    <w:basedOn w:val="a0"/>
    <w:uiPriority w:val="99"/>
    <w:rsid w:val="00FC7A49"/>
    <w:pPr>
      <w:overflowPunct w:val="0"/>
      <w:autoSpaceDE w:val="0"/>
      <w:autoSpaceDN w:val="0"/>
      <w:spacing w:before="120"/>
      <w:ind w:firstLine="851"/>
      <w:jc w:val="both"/>
    </w:pPr>
    <w:rPr>
      <w:lang w:eastAsia="ru-RU"/>
    </w:rPr>
  </w:style>
  <w:style w:type="paragraph" w:customStyle="1" w:styleId="ConsNormal">
    <w:name w:val="ConsNormal"/>
    <w:uiPriority w:val="99"/>
    <w:rsid w:val="002A0154"/>
    <w:pPr>
      <w:autoSpaceDE w:val="0"/>
      <w:autoSpaceDN w:val="0"/>
      <w:adjustRightInd w:val="0"/>
      <w:ind w:firstLine="720"/>
    </w:pPr>
  </w:style>
  <w:style w:type="paragraph" w:customStyle="1" w:styleId="ConsPlusNormal">
    <w:name w:val="ConsPlusNormal"/>
    <w:rsid w:val="00E37F59"/>
    <w:pPr>
      <w:widowControl w:val="0"/>
      <w:autoSpaceDE w:val="0"/>
      <w:autoSpaceDN w:val="0"/>
      <w:adjustRightInd w:val="0"/>
      <w:ind w:firstLine="720"/>
    </w:pPr>
  </w:style>
  <w:style w:type="paragraph" w:customStyle="1" w:styleId="25">
    <w:name w:val="Обычный2"/>
    <w:uiPriority w:val="99"/>
    <w:rsid w:val="00D87B71"/>
    <w:rPr>
      <w:lang w:eastAsia="en-US"/>
    </w:rPr>
  </w:style>
  <w:style w:type="paragraph" w:styleId="33">
    <w:name w:val="Body Text 3"/>
    <w:basedOn w:val="a0"/>
    <w:link w:val="34"/>
    <w:uiPriority w:val="99"/>
    <w:rsid w:val="00D5581B"/>
    <w:pPr>
      <w:spacing w:after="120"/>
    </w:pPr>
    <w:rPr>
      <w:sz w:val="16"/>
      <w:szCs w:val="16"/>
    </w:rPr>
  </w:style>
  <w:style w:type="character" w:customStyle="1" w:styleId="34">
    <w:name w:val="Основной текст 3 Знак"/>
    <w:basedOn w:val="a1"/>
    <w:link w:val="33"/>
    <w:uiPriority w:val="99"/>
    <w:semiHidden/>
    <w:locked/>
    <w:rsid w:val="005731DE"/>
    <w:rPr>
      <w:rFonts w:cs="Times New Roman"/>
      <w:sz w:val="16"/>
      <w:szCs w:val="16"/>
      <w:lang w:eastAsia="en-US"/>
    </w:rPr>
  </w:style>
  <w:style w:type="character" w:styleId="af6">
    <w:name w:val="annotation reference"/>
    <w:basedOn w:val="a1"/>
    <w:uiPriority w:val="99"/>
    <w:semiHidden/>
    <w:rsid w:val="00CA390B"/>
    <w:rPr>
      <w:rFonts w:cs="Times New Roman"/>
      <w:sz w:val="16"/>
      <w:szCs w:val="16"/>
    </w:rPr>
  </w:style>
  <w:style w:type="paragraph" w:styleId="af7">
    <w:name w:val="annotation text"/>
    <w:basedOn w:val="a0"/>
    <w:link w:val="af8"/>
    <w:uiPriority w:val="99"/>
    <w:semiHidden/>
    <w:rsid w:val="00CA390B"/>
    <w:rPr>
      <w:sz w:val="20"/>
      <w:szCs w:val="20"/>
      <w:lang w:eastAsia="ru-RU"/>
    </w:rPr>
  </w:style>
  <w:style w:type="character" w:customStyle="1" w:styleId="af8">
    <w:name w:val="Текст примечания Знак"/>
    <w:basedOn w:val="a1"/>
    <w:link w:val="af7"/>
    <w:uiPriority w:val="99"/>
    <w:semiHidden/>
    <w:locked/>
    <w:rsid w:val="005731DE"/>
    <w:rPr>
      <w:rFonts w:cs="Times New Roman"/>
      <w:sz w:val="20"/>
      <w:szCs w:val="20"/>
      <w:lang w:eastAsia="en-US"/>
    </w:rPr>
  </w:style>
  <w:style w:type="table" w:styleId="af9">
    <w:name w:val="Table Grid"/>
    <w:basedOn w:val="a2"/>
    <w:uiPriority w:val="99"/>
    <w:rsid w:val="00C811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Íàçâàíèå"/>
    <w:basedOn w:val="ad"/>
    <w:uiPriority w:val="99"/>
    <w:rsid w:val="00EC3412"/>
    <w:pPr>
      <w:widowControl/>
      <w:overflowPunct/>
      <w:autoSpaceDE/>
      <w:autoSpaceDN/>
      <w:adjustRightInd/>
      <w:ind w:right="708"/>
      <w:jc w:val="center"/>
      <w:textAlignment w:val="auto"/>
    </w:pPr>
    <w:rPr>
      <w:b/>
      <w:sz w:val="40"/>
    </w:rPr>
  </w:style>
  <w:style w:type="paragraph" w:customStyle="1" w:styleId="consnormal0">
    <w:name w:val="consnormal"/>
    <w:basedOn w:val="a0"/>
    <w:uiPriority w:val="99"/>
    <w:rsid w:val="00FE33ED"/>
    <w:pPr>
      <w:snapToGrid w:val="0"/>
      <w:ind w:firstLine="720"/>
    </w:pPr>
    <w:rPr>
      <w:rFonts w:ascii="Arial" w:hAnsi="Arial" w:cs="Arial"/>
      <w:sz w:val="20"/>
      <w:szCs w:val="20"/>
      <w:lang w:eastAsia="ru-RU"/>
    </w:rPr>
  </w:style>
  <w:style w:type="paragraph" w:customStyle="1" w:styleId="afb">
    <w:name w:val="Марк список"/>
    <w:basedOn w:val="a"/>
    <w:uiPriority w:val="99"/>
    <w:rsid w:val="00C72170"/>
    <w:pPr>
      <w:numPr>
        <w:numId w:val="0"/>
      </w:numPr>
      <w:tabs>
        <w:tab w:val="left" w:pos="567"/>
        <w:tab w:val="left" w:pos="794"/>
        <w:tab w:val="left" w:pos="1560"/>
      </w:tabs>
      <w:spacing w:before="120"/>
      <w:jc w:val="both"/>
    </w:pPr>
    <w:rPr>
      <w:rFonts w:ascii="Arial" w:hAnsi="Arial"/>
      <w:sz w:val="20"/>
      <w:szCs w:val="20"/>
      <w:lang w:eastAsia="ru-RU"/>
    </w:rPr>
  </w:style>
  <w:style w:type="paragraph" w:customStyle="1" w:styleId="StyleBodyText11pt">
    <w:name w:val="Style Body Text + 11 pt"/>
    <w:basedOn w:val="a4"/>
    <w:autoRedefine/>
    <w:uiPriority w:val="99"/>
    <w:rsid w:val="00C72170"/>
    <w:pPr>
      <w:spacing w:after="0"/>
      <w:ind w:firstLine="567"/>
      <w:jc w:val="both"/>
    </w:pPr>
    <w:rPr>
      <w:sz w:val="22"/>
      <w:szCs w:val="20"/>
      <w:lang w:eastAsia="ru-RU"/>
    </w:rPr>
  </w:style>
  <w:style w:type="paragraph" w:styleId="a">
    <w:name w:val="List Bullet"/>
    <w:basedOn w:val="a0"/>
    <w:autoRedefine/>
    <w:uiPriority w:val="99"/>
    <w:rsid w:val="00C72170"/>
    <w:pPr>
      <w:numPr>
        <w:numId w:val="5"/>
      </w:numPr>
    </w:pPr>
  </w:style>
  <w:style w:type="paragraph" w:customStyle="1" w:styleId="210">
    <w:name w:val="Заголовок 21"/>
    <w:basedOn w:val="a0"/>
    <w:next w:val="a0"/>
    <w:autoRedefine/>
    <w:uiPriority w:val="99"/>
    <w:rsid w:val="003C205B"/>
    <w:pPr>
      <w:jc w:val="both"/>
    </w:pPr>
    <w:rPr>
      <w:b/>
      <w:bCs/>
      <w:sz w:val="20"/>
    </w:rPr>
  </w:style>
  <w:style w:type="paragraph" w:customStyle="1" w:styleId="35">
    <w:name w:val="Обычный3"/>
    <w:uiPriority w:val="99"/>
    <w:rsid w:val="007074EC"/>
    <w:pPr>
      <w:widowControl w:val="0"/>
      <w:spacing w:before="100" w:after="100"/>
    </w:pPr>
    <w:rPr>
      <w:color w:val="000000"/>
      <w:sz w:val="24"/>
    </w:rPr>
  </w:style>
  <w:style w:type="paragraph" w:customStyle="1" w:styleId="xl30">
    <w:name w:val="xl30"/>
    <w:basedOn w:val="a0"/>
    <w:uiPriority w:val="99"/>
    <w:rsid w:val="00A108F1"/>
    <w:pPr>
      <w:spacing w:before="100" w:beforeAutospacing="1" w:after="100" w:afterAutospacing="1"/>
      <w:textAlignment w:val="center"/>
    </w:pPr>
    <w:rPr>
      <w:rFonts w:ascii="Arial Unicode MS" w:eastAsia="Arial Unicode MS" w:hAnsi="Arial Unicode MS"/>
      <w:lang w:val="en-US"/>
    </w:rPr>
  </w:style>
  <w:style w:type="character" w:customStyle="1" w:styleId="StyleBodyText11ptChar">
    <w:name w:val="Style Body Text + 11 pt Char"/>
    <w:basedOn w:val="a1"/>
    <w:uiPriority w:val="99"/>
    <w:rsid w:val="00A50170"/>
    <w:rPr>
      <w:rFonts w:cs="Times New Roman"/>
      <w:sz w:val="22"/>
      <w:lang w:val="ru-RU" w:eastAsia="ru-RU" w:bidi="ar-SA"/>
    </w:rPr>
  </w:style>
  <w:style w:type="character" w:customStyle="1" w:styleId="EmailStyle77">
    <w:name w:val="EmailStyle77"/>
    <w:basedOn w:val="a1"/>
    <w:uiPriority w:val="99"/>
    <w:semiHidden/>
    <w:rsid w:val="006D4567"/>
    <w:rPr>
      <w:rFonts w:ascii="Arial" w:hAnsi="Arial" w:cs="Arial"/>
      <w:color w:val="000080"/>
      <w:sz w:val="20"/>
      <w:szCs w:val="20"/>
    </w:rPr>
  </w:style>
  <w:style w:type="paragraph" w:styleId="afc">
    <w:name w:val="Normal (Web)"/>
    <w:basedOn w:val="a0"/>
    <w:uiPriority w:val="99"/>
    <w:rsid w:val="00940BCB"/>
    <w:pPr>
      <w:spacing w:before="100" w:beforeAutospacing="1" w:after="100" w:afterAutospacing="1"/>
    </w:pPr>
    <w:rPr>
      <w:lang w:eastAsia="ru-RU"/>
    </w:rPr>
  </w:style>
  <w:style w:type="paragraph" w:styleId="afd">
    <w:name w:val="annotation subject"/>
    <w:basedOn w:val="af7"/>
    <w:next w:val="af7"/>
    <w:link w:val="afe"/>
    <w:uiPriority w:val="99"/>
    <w:semiHidden/>
    <w:rsid w:val="003846F5"/>
    <w:rPr>
      <w:b/>
      <w:bCs/>
      <w:lang w:eastAsia="en-US"/>
    </w:rPr>
  </w:style>
  <w:style w:type="character" w:customStyle="1" w:styleId="afe">
    <w:name w:val="Тема примечания Знак"/>
    <w:basedOn w:val="af8"/>
    <w:link w:val="afd"/>
    <w:uiPriority w:val="99"/>
    <w:semiHidden/>
    <w:locked/>
    <w:rsid w:val="005731DE"/>
    <w:rPr>
      <w:rFonts w:cs="Times New Roman"/>
      <w:b/>
      <w:bCs/>
      <w:sz w:val="20"/>
      <w:szCs w:val="20"/>
      <w:lang w:eastAsia="en-US"/>
    </w:rPr>
  </w:style>
  <w:style w:type="paragraph" w:customStyle="1" w:styleId="BodyText31">
    <w:name w:val="Body Text 31"/>
    <w:basedOn w:val="a0"/>
    <w:uiPriority w:val="99"/>
    <w:rsid w:val="00C41A50"/>
    <w:pPr>
      <w:spacing w:before="120"/>
    </w:pPr>
    <w:rPr>
      <w:sz w:val="19"/>
      <w:szCs w:val="19"/>
      <w:lang w:eastAsia="ru-RU"/>
    </w:rPr>
  </w:style>
  <w:style w:type="paragraph" w:customStyle="1" w:styleId="aff">
    <w:name w:val="Îñíîâíîé òåêñò"/>
    <w:basedOn w:val="ad"/>
    <w:uiPriority w:val="99"/>
    <w:rsid w:val="001773C3"/>
    <w:pPr>
      <w:jc w:val="center"/>
    </w:pPr>
    <w:rPr>
      <w:rFonts w:ascii="Arial" w:hAnsi="Arial"/>
      <w:b/>
      <w:sz w:val="24"/>
    </w:rPr>
  </w:style>
  <w:style w:type="character" w:styleId="aff0">
    <w:name w:val="Strong"/>
    <w:basedOn w:val="a1"/>
    <w:uiPriority w:val="99"/>
    <w:qFormat/>
    <w:rsid w:val="00D5324F"/>
    <w:rPr>
      <w:rFonts w:cs="Times New Roman"/>
      <w:b/>
      <w:bCs/>
    </w:rPr>
  </w:style>
  <w:style w:type="character" w:styleId="aff1">
    <w:name w:val="FollowedHyperlink"/>
    <w:basedOn w:val="a1"/>
    <w:uiPriority w:val="99"/>
    <w:rsid w:val="00590DC0"/>
    <w:rPr>
      <w:rFonts w:cs="Times New Roman"/>
      <w:color w:val="800080"/>
      <w:u w:val="single"/>
    </w:rPr>
  </w:style>
  <w:style w:type="paragraph" w:customStyle="1" w:styleId="Web">
    <w:name w:val="Обычный (Web)"/>
    <w:basedOn w:val="11"/>
    <w:uiPriority w:val="99"/>
    <w:rsid w:val="00E97EDF"/>
    <w:pPr>
      <w:autoSpaceDE w:val="0"/>
      <w:autoSpaceDN w:val="0"/>
      <w:spacing w:before="100" w:after="100"/>
    </w:pPr>
    <w:rPr>
      <w:color w:val="000000"/>
      <w:lang w:eastAsia="ru-RU"/>
    </w:rPr>
  </w:style>
  <w:style w:type="character" w:customStyle="1" w:styleId="EmailStyle86">
    <w:name w:val="EmailStyle86"/>
    <w:basedOn w:val="a1"/>
    <w:uiPriority w:val="99"/>
    <w:semiHidden/>
    <w:rsid w:val="002B53CF"/>
    <w:rPr>
      <w:rFonts w:ascii="Arial" w:hAnsi="Arial" w:cs="Arial"/>
      <w:color w:val="000080"/>
      <w:sz w:val="20"/>
      <w:szCs w:val="20"/>
    </w:rPr>
  </w:style>
  <w:style w:type="paragraph" w:customStyle="1" w:styleId="aff2">
    <w:name w:val="a"/>
    <w:basedOn w:val="a0"/>
    <w:uiPriority w:val="99"/>
    <w:rsid w:val="00745DD5"/>
    <w:pPr>
      <w:overflowPunct w:val="0"/>
      <w:autoSpaceDE w:val="0"/>
      <w:autoSpaceDN w:val="0"/>
    </w:pPr>
    <w:rPr>
      <w:sz w:val="20"/>
      <w:szCs w:val="20"/>
      <w:lang w:eastAsia="ru-RU"/>
    </w:rPr>
  </w:style>
  <w:style w:type="paragraph" w:styleId="aff3">
    <w:name w:val="List Paragraph"/>
    <w:basedOn w:val="a0"/>
    <w:uiPriority w:val="34"/>
    <w:qFormat/>
    <w:rsid w:val="00C15D60"/>
    <w:pPr>
      <w:ind w:left="720"/>
      <w:contextualSpacing/>
    </w:pPr>
  </w:style>
  <w:style w:type="paragraph" w:customStyle="1" w:styleId="xl21">
    <w:name w:val="xl21"/>
    <w:basedOn w:val="a0"/>
    <w:rsid w:val="001A531B"/>
    <w:pPr>
      <w:spacing w:before="100" w:beforeAutospacing="1" w:after="100" w:afterAutospacing="1"/>
      <w:textAlignment w:val="center"/>
    </w:pPr>
    <w:rPr>
      <w:rFonts w:ascii="Arial Unicode MS" w:eastAsia="Arial Unicode MS" w:hAnsi="Arial Unicode MS"/>
      <w:b/>
      <w:bCs/>
      <w:sz w:val="20"/>
      <w:szCs w:val="20"/>
      <w:lang w:val="en-US"/>
    </w:rPr>
  </w:style>
  <w:style w:type="paragraph" w:customStyle="1" w:styleId="Default">
    <w:name w:val="Default"/>
    <w:rsid w:val="009E5D24"/>
    <w:pPr>
      <w:autoSpaceDE w:val="0"/>
      <w:autoSpaceDN w:val="0"/>
      <w:adjustRightInd w:val="0"/>
    </w:pPr>
    <w:rPr>
      <w:rFonts w:eastAsia="Calibri"/>
      <w:color w:val="000000"/>
      <w:sz w:val="24"/>
      <w:szCs w:val="24"/>
      <w:lang w:eastAsia="en-US"/>
    </w:rPr>
  </w:style>
  <w:style w:type="character" w:styleId="aff4">
    <w:name w:val="Placeholder Text"/>
    <w:basedOn w:val="a1"/>
    <w:uiPriority w:val="99"/>
    <w:semiHidden/>
    <w:rsid w:val="004559BF"/>
    <w:rPr>
      <w:color w:val="808080"/>
    </w:rPr>
  </w:style>
  <w:style w:type="paragraph" w:customStyle="1" w:styleId="12">
    <w:name w:val="Абзац списка1"/>
    <w:basedOn w:val="a0"/>
    <w:rsid w:val="00495419"/>
    <w:pPr>
      <w:ind w:left="708"/>
    </w:pPr>
    <w:rPr>
      <w:rFonts w:eastAsia="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6624">
      <w:bodyDiv w:val="1"/>
      <w:marLeft w:val="0"/>
      <w:marRight w:val="0"/>
      <w:marTop w:val="0"/>
      <w:marBottom w:val="0"/>
      <w:divBdr>
        <w:top w:val="none" w:sz="0" w:space="0" w:color="auto"/>
        <w:left w:val="none" w:sz="0" w:space="0" w:color="auto"/>
        <w:bottom w:val="none" w:sz="0" w:space="0" w:color="auto"/>
        <w:right w:val="none" w:sz="0" w:space="0" w:color="auto"/>
      </w:divBdr>
    </w:div>
    <w:div w:id="204610560">
      <w:bodyDiv w:val="1"/>
      <w:marLeft w:val="0"/>
      <w:marRight w:val="0"/>
      <w:marTop w:val="0"/>
      <w:marBottom w:val="0"/>
      <w:divBdr>
        <w:top w:val="none" w:sz="0" w:space="0" w:color="auto"/>
        <w:left w:val="none" w:sz="0" w:space="0" w:color="auto"/>
        <w:bottom w:val="none" w:sz="0" w:space="0" w:color="auto"/>
        <w:right w:val="none" w:sz="0" w:space="0" w:color="auto"/>
      </w:divBdr>
    </w:div>
    <w:div w:id="604003421">
      <w:marLeft w:val="0"/>
      <w:marRight w:val="0"/>
      <w:marTop w:val="0"/>
      <w:marBottom w:val="0"/>
      <w:divBdr>
        <w:top w:val="none" w:sz="0" w:space="0" w:color="auto"/>
        <w:left w:val="none" w:sz="0" w:space="0" w:color="auto"/>
        <w:bottom w:val="none" w:sz="0" w:space="0" w:color="auto"/>
        <w:right w:val="none" w:sz="0" w:space="0" w:color="auto"/>
      </w:divBdr>
    </w:div>
    <w:div w:id="604003422">
      <w:marLeft w:val="0"/>
      <w:marRight w:val="0"/>
      <w:marTop w:val="0"/>
      <w:marBottom w:val="0"/>
      <w:divBdr>
        <w:top w:val="none" w:sz="0" w:space="0" w:color="auto"/>
        <w:left w:val="none" w:sz="0" w:space="0" w:color="auto"/>
        <w:bottom w:val="none" w:sz="0" w:space="0" w:color="auto"/>
        <w:right w:val="none" w:sz="0" w:space="0" w:color="auto"/>
      </w:divBdr>
    </w:div>
    <w:div w:id="604003423">
      <w:marLeft w:val="0"/>
      <w:marRight w:val="0"/>
      <w:marTop w:val="0"/>
      <w:marBottom w:val="0"/>
      <w:divBdr>
        <w:top w:val="none" w:sz="0" w:space="0" w:color="auto"/>
        <w:left w:val="none" w:sz="0" w:space="0" w:color="auto"/>
        <w:bottom w:val="none" w:sz="0" w:space="0" w:color="auto"/>
        <w:right w:val="none" w:sz="0" w:space="0" w:color="auto"/>
      </w:divBdr>
    </w:div>
    <w:div w:id="604003425">
      <w:marLeft w:val="0"/>
      <w:marRight w:val="0"/>
      <w:marTop w:val="0"/>
      <w:marBottom w:val="0"/>
      <w:divBdr>
        <w:top w:val="none" w:sz="0" w:space="0" w:color="auto"/>
        <w:left w:val="none" w:sz="0" w:space="0" w:color="auto"/>
        <w:bottom w:val="none" w:sz="0" w:space="0" w:color="auto"/>
        <w:right w:val="none" w:sz="0" w:space="0" w:color="auto"/>
      </w:divBdr>
    </w:div>
    <w:div w:id="604003426">
      <w:marLeft w:val="0"/>
      <w:marRight w:val="0"/>
      <w:marTop w:val="0"/>
      <w:marBottom w:val="0"/>
      <w:divBdr>
        <w:top w:val="none" w:sz="0" w:space="0" w:color="auto"/>
        <w:left w:val="none" w:sz="0" w:space="0" w:color="auto"/>
        <w:bottom w:val="none" w:sz="0" w:space="0" w:color="auto"/>
        <w:right w:val="none" w:sz="0" w:space="0" w:color="auto"/>
      </w:divBdr>
    </w:div>
    <w:div w:id="604003427">
      <w:marLeft w:val="0"/>
      <w:marRight w:val="0"/>
      <w:marTop w:val="0"/>
      <w:marBottom w:val="0"/>
      <w:divBdr>
        <w:top w:val="none" w:sz="0" w:space="0" w:color="auto"/>
        <w:left w:val="none" w:sz="0" w:space="0" w:color="auto"/>
        <w:bottom w:val="none" w:sz="0" w:space="0" w:color="auto"/>
        <w:right w:val="none" w:sz="0" w:space="0" w:color="auto"/>
      </w:divBdr>
    </w:div>
    <w:div w:id="604003428">
      <w:marLeft w:val="0"/>
      <w:marRight w:val="0"/>
      <w:marTop w:val="0"/>
      <w:marBottom w:val="0"/>
      <w:divBdr>
        <w:top w:val="none" w:sz="0" w:space="0" w:color="auto"/>
        <w:left w:val="none" w:sz="0" w:space="0" w:color="auto"/>
        <w:bottom w:val="none" w:sz="0" w:space="0" w:color="auto"/>
        <w:right w:val="none" w:sz="0" w:space="0" w:color="auto"/>
      </w:divBdr>
    </w:div>
    <w:div w:id="604003429">
      <w:marLeft w:val="0"/>
      <w:marRight w:val="0"/>
      <w:marTop w:val="0"/>
      <w:marBottom w:val="0"/>
      <w:divBdr>
        <w:top w:val="none" w:sz="0" w:space="0" w:color="auto"/>
        <w:left w:val="none" w:sz="0" w:space="0" w:color="auto"/>
        <w:bottom w:val="none" w:sz="0" w:space="0" w:color="auto"/>
        <w:right w:val="none" w:sz="0" w:space="0" w:color="auto"/>
      </w:divBdr>
    </w:div>
    <w:div w:id="604003430">
      <w:marLeft w:val="0"/>
      <w:marRight w:val="0"/>
      <w:marTop w:val="0"/>
      <w:marBottom w:val="0"/>
      <w:divBdr>
        <w:top w:val="none" w:sz="0" w:space="0" w:color="auto"/>
        <w:left w:val="none" w:sz="0" w:space="0" w:color="auto"/>
        <w:bottom w:val="none" w:sz="0" w:space="0" w:color="auto"/>
        <w:right w:val="none" w:sz="0" w:space="0" w:color="auto"/>
      </w:divBdr>
    </w:div>
    <w:div w:id="604003431">
      <w:marLeft w:val="0"/>
      <w:marRight w:val="0"/>
      <w:marTop w:val="0"/>
      <w:marBottom w:val="0"/>
      <w:divBdr>
        <w:top w:val="none" w:sz="0" w:space="0" w:color="auto"/>
        <w:left w:val="none" w:sz="0" w:space="0" w:color="auto"/>
        <w:bottom w:val="none" w:sz="0" w:space="0" w:color="auto"/>
        <w:right w:val="none" w:sz="0" w:space="0" w:color="auto"/>
      </w:divBdr>
    </w:div>
    <w:div w:id="604003432">
      <w:marLeft w:val="0"/>
      <w:marRight w:val="0"/>
      <w:marTop w:val="0"/>
      <w:marBottom w:val="0"/>
      <w:divBdr>
        <w:top w:val="none" w:sz="0" w:space="0" w:color="auto"/>
        <w:left w:val="none" w:sz="0" w:space="0" w:color="auto"/>
        <w:bottom w:val="none" w:sz="0" w:space="0" w:color="auto"/>
        <w:right w:val="none" w:sz="0" w:space="0" w:color="auto"/>
      </w:divBdr>
    </w:div>
    <w:div w:id="604003434">
      <w:marLeft w:val="0"/>
      <w:marRight w:val="0"/>
      <w:marTop w:val="0"/>
      <w:marBottom w:val="0"/>
      <w:divBdr>
        <w:top w:val="none" w:sz="0" w:space="0" w:color="auto"/>
        <w:left w:val="none" w:sz="0" w:space="0" w:color="auto"/>
        <w:bottom w:val="none" w:sz="0" w:space="0" w:color="auto"/>
        <w:right w:val="none" w:sz="0" w:space="0" w:color="auto"/>
      </w:divBdr>
    </w:div>
    <w:div w:id="604003435">
      <w:marLeft w:val="0"/>
      <w:marRight w:val="0"/>
      <w:marTop w:val="0"/>
      <w:marBottom w:val="0"/>
      <w:divBdr>
        <w:top w:val="none" w:sz="0" w:space="0" w:color="auto"/>
        <w:left w:val="none" w:sz="0" w:space="0" w:color="auto"/>
        <w:bottom w:val="none" w:sz="0" w:space="0" w:color="auto"/>
        <w:right w:val="none" w:sz="0" w:space="0" w:color="auto"/>
      </w:divBdr>
    </w:div>
    <w:div w:id="604003436">
      <w:marLeft w:val="0"/>
      <w:marRight w:val="0"/>
      <w:marTop w:val="0"/>
      <w:marBottom w:val="0"/>
      <w:divBdr>
        <w:top w:val="none" w:sz="0" w:space="0" w:color="auto"/>
        <w:left w:val="none" w:sz="0" w:space="0" w:color="auto"/>
        <w:bottom w:val="none" w:sz="0" w:space="0" w:color="auto"/>
        <w:right w:val="none" w:sz="0" w:space="0" w:color="auto"/>
      </w:divBdr>
    </w:div>
    <w:div w:id="604003437">
      <w:marLeft w:val="0"/>
      <w:marRight w:val="0"/>
      <w:marTop w:val="0"/>
      <w:marBottom w:val="0"/>
      <w:divBdr>
        <w:top w:val="none" w:sz="0" w:space="0" w:color="auto"/>
        <w:left w:val="none" w:sz="0" w:space="0" w:color="auto"/>
        <w:bottom w:val="none" w:sz="0" w:space="0" w:color="auto"/>
        <w:right w:val="none" w:sz="0" w:space="0" w:color="auto"/>
      </w:divBdr>
    </w:div>
    <w:div w:id="604003438">
      <w:marLeft w:val="0"/>
      <w:marRight w:val="0"/>
      <w:marTop w:val="0"/>
      <w:marBottom w:val="0"/>
      <w:divBdr>
        <w:top w:val="none" w:sz="0" w:space="0" w:color="auto"/>
        <w:left w:val="none" w:sz="0" w:space="0" w:color="auto"/>
        <w:bottom w:val="none" w:sz="0" w:space="0" w:color="auto"/>
        <w:right w:val="none" w:sz="0" w:space="0" w:color="auto"/>
      </w:divBdr>
    </w:div>
    <w:div w:id="604003439">
      <w:marLeft w:val="0"/>
      <w:marRight w:val="0"/>
      <w:marTop w:val="0"/>
      <w:marBottom w:val="0"/>
      <w:divBdr>
        <w:top w:val="none" w:sz="0" w:space="0" w:color="auto"/>
        <w:left w:val="none" w:sz="0" w:space="0" w:color="auto"/>
        <w:bottom w:val="none" w:sz="0" w:space="0" w:color="auto"/>
        <w:right w:val="none" w:sz="0" w:space="0" w:color="auto"/>
      </w:divBdr>
      <w:divsChild>
        <w:div w:id="604003424">
          <w:marLeft w:val="0"/>
          <w:marRight w:val="0"/>
          <w:marTop w:val="0"/>
          <w:marBottom w:val="0"/>
          <w:divBdr>
            <w:top w:val="none" w:sz="0" w:space="0" w:color="auto"/>
            <w:left w:val="none" w:sz="0" w:space="0" w:color="auto"/>
            <w:bottom w:val="none" w:sz="0" w:space="0" w:color="auto"/>
            <w:right w:val="none" w:sz="0" w:space="0" w:color="auto"/>
          </w:divBdr>
        </w:div>
        <w:div w:id="604003433">
          <w:marLeft w:val="0"/>
          <w:marRight w:val="0"/>
          <w:marTop w:val="0"/>
          <w:marBottom w:val="0"/>
          <w:divBdr>
            <w:top w:val="none" w:sz="0" w:space="0" w:color="auto"/>
            <w:left w:val="none" w:sz="0" w:space="0" w:color="auto"/>
            <w:bottom w:val="none" w:sz="0" w:space="0" w:color="auto"/>
            <w:right w:val="none" w:sz="0" w:space="0" w:color="auto"/>
          </w:divBdr>
        </w:div>
      </w:divsChild>
    </w:div>
    <w:div w:id="604003440">
      <w:marLeft w:val="0"/>
      <w:marRight w:val="0"/>
      <w:marTop w:val="0"/>
      <w:marBottom w:val="0"/>
      <w:divBdr>
        <w:top w:val="none" w:sz="0" w:space="0" w:color="auto"/>
        <w:left w:val="none" w:sz="0" w:space="0" w:color="auto"/>
        <w:bottom w:val="none" w:sz="0" w:space="0" w:color="auto"/>
        <w:right w:val="none" w:sz="0" w:space="0" w:color="auto"/>
      </w:divBdr>
    </w:div>
    <w:div w:id="604003441">
      <w:marLeft w:val="0"/>
      <w:marRight w:val="0"/>
      <w:marTop w:val="0"/>
      <w:marBottom w:val="0"/>
      <w:divBdr>
        <w:top w:val="none" w:sz="0" w:space="0" w:color="auto"/>
        <w:left w:val="none" w:sz="0" w:space="0" w:color="auto"/>
        <w:bottom w:val="none" w:sz="0" w:space="0" w:color="auto"/>
        <w:right w:val="none" w:sz="0" w:space="0" w:color="auto"/>
      </w:divBdr>
    </w:div>
    <w:div w:id="6040034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36B93-4817-473F-92AE-156902577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985</Words>
  <Characters>5617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НА НОВОМ БЛАНКЕ (С НОВЫМ АДРЕСОМ)</vt:lpstr>
    </vt:vector>
  </TitlesOfParts>
  <Company>TRADE</Company>
  <LinksUpToDate>false</LinksUpToDate>
  <CharactersWithSpaces>6589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НОВОМ БЛАНКЕ (С НОВЫМ АДРЕСОМ)</dc:title>
  <dc:creator>Сапронов Аркадий Викторович</dc:creator>
  <cp:lastModifiedBy>sapronov</cp:lastModifiedBy>
  <cp:revision>2</cp:revision>
  <cp:lastPrinted>2014-04-29T16:41:00Z</cp:lastPrinted>
  <dcterms:created xsi:type="dcterms:W3CDTF">2014-07-08T15:10:00Z</dcterms:created>
  <dcterms:modified xsi:type="dcterms:W3CDTF">2014-07-08T15:10:00Z</dcterms:modified>
</cp:coreProperties>
</file>