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272" w:rsidRPr="00E22161" w:rsidRDefault="00DD6272" w:rsidP="00DD6272">
      <w:pPr>
        <w:jc w:val="center"/>
        <w:rPr>
          <w:b/>
          <w:sz w:val="28"/>
          <w:szCs w:val="28"/>
        </w:rPr>
      </w:pPr>
      <w:r>
        <w:rPr>
          <w:b/>
          <w:sz w:val="28"/>
          <w:szCs w:val="28"/>
        </w:rPr>
        <w:t>Итоги недели</w:t>
      </w:r>
    </w:p>
    <w:p w:rsidR="00DD6272" w:rsidRDefault="009F68DC" w:rsidP="00DD6272">
      <w:pPr>
        <w:jc w:val="center"/>
        <w:rPr>
          <w:b/>
          <w:sz w:val="28"/>
          <w:szCs w:val="28"/>
        </w:rPr>
      </w:pPr>
      <w:r>
        <w:rPr>
          <w:b/>
          <w:sz w:val="28"/>
          <w:szCs w:val="28"/>
        </w:rPr>
        <w:t>(</w:t>
      </w:r>
      <w:r w:rsidR="00DD316F">
        <w:rPr>
          <w:b/>
          <w:sz w:val="28"/>
          <w:szCs w:val="28"/>
        </w:rPr>
        <w:t>22</w:t>
      </w:r>
      <w:r>
        <w:rPr>
          <w:b/>
          <w:sz w:val="28"/>
          <w:szCs w:val="28"/>
        </w:rPr>
        <w:t xml:space="preserve"> – </w:t>
      </w:r>
      <w:r w:rsidR="00DD316F">
        <w:rPr>
          <w:b/>
          <w:sz w:val="28"/>
          <w:szCs w:val="28"/>
        </w:rPr>
        <w:t>26</w:t>
      </w:r>
      <w:r w:rsidR="006D7D4D">
        <w:rPr>
          <w:b/>
          <w:sz w:val="28"/>
          <w:szCs w:val="28"/>
        </w:rPr>
        <w:t xml:space="preserve"> июл</w:t>
      </w:r>
      <w:r w:rsidR="00A22EE9">
        <w:rPr>
          <w:b/>
          <w:sz w:val="28"/>
          <w:szCs w:val="28"/>
        </w:rPr>
        <w:t>я</w:t>
      </w:r>
      <w:r w:rsidR="006A09C5">
        <w:rPr>
          <w:b/>
          <w:sz w:val="28"/>
          <w:szCs w:val="28"/>
        </w:rPr>
        <w:t xml:space="preserve"> </w:t>
      </w:r>
      <w:r w:rsidR="00DD6272">
        <w:rPr>
          <w:b/>
          <w:sz w:val="28"/>
          <w:szCs w:val="28"/>
        </w:rPr>
        <w:t>2013 года)</w:t>
      </w:r>
    </w:p>
    <w:p w:rsidR="00DD6272" w:rsidRDefault="00DD6272" w:rsidP="00DD6272">
      <w:pPr>
        <w:jc w:val="center"/>
        <w:rPr>
          <w:b/>
          <w:sz w:val="28"/>
          <w:szCs w:val="28"/>
        </w:rPr>
      </w:pPr>
      <w:r>
        <w:rPr>
          <w:b/>
          <w:sz w:val="28"/>
          <w:szCs w:val="28"/>
        </w:rPr>
        <w:t>Торговля фьючерсными контрактами на Санкт-Петербургской бирже</w:t>
      </w:r>
    </w:p>
    <w:p w:rsidR="006A09C5" w:rsidRDefault="00DD6272" w:rsidP="00DD6272">
      <w:pPr>
        <w:jc w:val="both"/>
        <w:rPr>
          <w:b/>
          <w:sz w:val="24"/>
          <w:szCs w:val="24"/>
          <w:u w:val="single"/>
        </w:rPr>
      </w:pPr>
      <w:r w:rsidRPr="00C513EF">
        <w:rPr>
          <w:b/>
          <w:sz w:val="24"/>
          <w:szCs w:val="24"/>
          <w:u w:val="single"/>
        </w:rPr>
        <w:t>Ф</w:t>
      </w:r>
      <w:r w:rsidR="007A1172">
        <w:rPr>
          <w:b/>
          <w:sz w:val="24"/>
          <w:szCs w:val="24"/>
          <w:u w:val="single"/>
        </w:rPr>
        <w:t>ьючерсные конт</w:t>
      </w:r>
      <w:r w:rsidR="001B308E">
        <w:rPr>
          <w:b/>
          <w:sz w:val="24"/>
          <w:szCs w:val="24"/>
          <w:u w:val="single"/>
        </w:rPr>
        <w:t>ракты на пшеницу</w:t>
      </w:r>
      <w:r w:rsidR="006D7D4D">
        <w:rPr>
          <w:b/>
          <w:sz w:val="24"/>
          <w:szCs w:val="24"/>
          <w:u w:val="single"/>
        </w:rPr>
        <w:t xml:space="preserve"> и кукурузу</w:t>
      </w:r>
    </w:p>
    <w:p w:rsidR="00DD316F" w:rsidRDefault="00DD316F" w:rsidP="00DD6272">
      <w:pPr>
        <w:jc w:val="both"/>
        <w:rPr>
          <w:sz w:val="24"/>
          <w:szCs w:val="24"/>
        </w:rPr>
      </w:pPr>
      <w:r>
        <w:rPr>
          <w:sz w:val="24"/>
          <w:szCs w:val="24"/>
        </w:rPr>
        <w:t>Если взглянуть на итоги прошедшей недели (22-26</w:t>
      </w:r>
      <w:r w:rsidR="00204802">
        <w:rPr>
          <w:sz w:val="24"/>
          <w:szCs w:val="24"/>
        </w:rPr>
        <w:t xml:space="preserve"> июля)</w:t>
      </w:r>
      <w:r>
        <w:rPr>
          <w:sz w:val="24"/>
          <w:szCs w:val="24"/>
        </w:rPr>
        <w:t>, то может показаться, что на рынке тишь да гладь и</w:t>
      </w:r>
      <w:r w:rsidR="00204802">
        <w:rPr>
          <w:sz w:val="24"/>
          <w:szCs w:val="24"/>
        </w:rPr>
        <w:t xml:space="preserve"> </w:t>
      </w:r>
      <w:r>
        <w:rPr>
          <w:sz w:val="24"/>
          <w:szCs w:val="24"/>
        </w:rPr>
        <w:t xml:space="preserve">царит абсолютное спокойствие. Особенно это касается пшеницы. Цена практически не изменилась. Объем открытых позиций тоже. Однако это спокойствие чисто внешнее. Всю неделю цены на пшеницу находились под жестким прессингом падающих цен на кукурузу и сою. Пшеница конечно «упиралась» как могла, но порой давалось это ей (пшенице) с большим трудом. Когда кукуруза под тяжестью новостей о хорошей погоде в ближайшие пару недель и в связи с этим вырисовывающимся на горизонте рекордным урожаем сначала снизилась до очень сильного уровня сопротивления в районе 520 центов за бушель, а </w:t>
      </w:r>
      <w:proofErr w:type="gramStart"/>
      <w:r>
        <w:rPr>
          <w:sz w:val="24"/>
          <w:szCs w:val="24"/>
        </w:rPr>
        <w:t>затем</w:t>
      </w:r>
      <w:proofErr w:type="gramEnd"/>
      <w:r>
        <w:rPr>
          <w:sz w:val="24"/>
          <w:szCs w:val="24"/>
        </w:rPr>
        <w:t xml:space="preserve"> пробив его с ходу ушла ниже 500 центов, то цены на пшеницу не могли «молча» смотреть на этот «беспредел» и также пошли вниз с 670 до 650 центов за бушель. Но тут подоспели китайцы, которые и до этого активно скупали пшеницу по всему миру и на прошедшей неделе к прежним контрактам добавили еще и новые. Ну а уж если Китай начинает покупать, то скоро он не остановится. Потому что Китай большой и ему всегда мало</w:t>
      </w:r>
      <w:proofErr w:type="gramStart"/>
      <w:r>
        <w:rPr>
          <w:sz w:val="24"/>
          <w:szCs w:val="24"/>
        </w:rPr>
        <w:t>… Э</w:t>
      </w:r>
      <w:proofErr w:type="gramEnd"/>
      <w:r>
        <w:rPr>
          <w:sz w:val="24"/>
          <w:szCs w:val="24"/>
        </w:rPr>
        <w:t xml:space="preserve">то-то по-видимому и спасло </w:t>
      </w:r>
      <w:r w:rsidR="00060C17">
        <w:rPr>
          <w:sz w:val="24"/>
          <w:szCs w:val="24"/>
        </w:rPr>
        <w:t>пшеницу от дальнейшего падения.</w:t>
      </w:r>
    </w:p>
    <w:p w:rsidR="00060C17" w:rsidRDefault="00060C17" w:rsidP="00DD6272">
      <w:pPr>
        <w:jc w:val="both"/>
        <w:rPr>
          <w:sz w:val="24"/>
          <w:szCs w:val="24"/>
        </w:rPr>
      </w:pPr>
      <w:r>
        <w:rPr>
          <w:sz w:val="24"/>
          <w:szCs w:val="24"/>
        </w:rPr>
        <w:t xml:space="preserve">Поэтому, несмотря на кажущееся спокойствие, внутренняя напряженность на рынке зерновых очень даже хорошо ощущается. За неделю на Санкт-Петербургской бирже с фьючерсами на пшеницу было заключено 153 сделки (1810 контрактов) на общую сумму более 38 миллионов рублей, а с фьючерсами на кукурузу – 32 сделки (426 контрактов) на сумму более 7 млн. рублей. Объем открытых позиций и по пшенице и по кукурузе мало изменился, </w:t>
      </w:r>
      <w:proofErr w:type="gramStart"/>
      <w:r>
        <w:rPr>
          <w:sz w:val="24"/>
          <w:szCs w:val="24"/>
        </w:rPr>
        <w:t>что</w:t>
      </w:r>
      <w:proofErr w:type="gramEnd"/>
      <w:r>
        <w:rPr>
          <w:sz w:val="24"/>
          <w:szCs w:val="24"/>
        </w:rPr>
        <w:t xml:space="preserve"> скорее всего свидетельствует о том, что большинство сделок в течение текущей недели носили локально-спекулятивный характер и дальнейшее развитие событий на рынке оценивается трейдерами как крайне неопределенное.</w:t>
      </w:r>
    </w:p>
    <w:p w:rsidR="00DD316F" w:rsidRDefault="00DD316F" w:rsidP="00DD6272">
      <w:pPr>
        <w:jc w:val="both"/>
        <w:rPr>
          <w:sz w:val="24"/>
          <w:szCs w:val="24"/>
        </w:rPr>
      </w:pPr>
    </w:p>
    <w:p w:rsidR="00494B5B" w:rsidRDefault="00494B5B" w:rsidP="00494B5B">
      <w:pPr>
        <w:jc w:val="both"/>
        <w:rPr>
          <w:b/>
          <w:sz w:val="24"/>
          <w:szCs w:val="24"/>
          <w:u w:val="single"/>
        </w:rPr>
      </w:pPr>
      <w:r w:rsidRPr="00C513EF">
        <w:rPr>
          <w:b/>
          <w:sz w:val="24"/>
          <w:szCs w:val="24"/>
          <w:u w:val="single"/>
        </w:rPr>
        <w:t>Ф</w:t>
      </w:r>
      <w:r>
        <w:rPr>
          <w:b/>
          <w:sz w:val="24"/>
          <w:szCs w:val="24"/>
          <w:u w:val="single"/>
        </w:rPr>
        <w:t>ьючерсные контракты на соевые бобы</w:t>
      </w:r>
    </w:p>
    <w:p w:rsidR="00060C17" w:rsidRDefault="00060C17" w:rsidP="00494B5B">
      <w:pPr>
        <w:jc w:val="both"/>
        <w:rPr>
          <w:sz w:val="24"/>
          <w:szCs w:val="24"/>
        </w:rPr>
      </w:pPr>
      <w:r>
        <w:rPr>
          <w:sz w:val="24"/>
          <w:szCs w:val="24"/>
        </w:rPr>
        <w:t xml:space="preserve">Соя на </w:t>
      </w:r>
      <w:proofErr w:type="spellStart"/>
      <w:r>
        <w:rPr>
          <w:sz w:val="24"/>
          <w:szCs w:val="24"/>
        </w:rPr>
        <w:t>проше</w:t>
      </w:r>
      <w:r w:rsidR="005C3F66">
        <w:rPr>
          <w:sz w:val="24"/>
          <w:szCs w:val="24"/>
        </w:rPr>
        <w:t>щ</w:t>
      </w:r>
      <w:r>
        <w:rPr>
          <w:sz w:val="24"/>
          <w:szCs w:val="24"/>
        </w:rPr>
        <w:t>шей</w:t>
      </w:r>
      <w:proofErr w:type="spellEnd"/>
      <w:r>
        <w:rPr>
          <w:sz w:val="24"/>
          <w:szCs w:val="24"/>
        </w:rPr>
        <w:t xml:space="preserve"> неделе показала во всей красе свой буйный нрав. В начале недели цены на соевые бобы взлетели с 1470 до 1515 центов за бушель, а затем </w:t>
      </w:r>
      <w:r w:rsidR="005C3F66">
        <w:rPr>
          <w:sz w:val="24"/>
          <w:szCs w:val="24"/>
        </w:rPr>
        <w:t xml:space="preserve">точно </w:t>
      </w:r>
      <w:r>
        <w:rPr>
          <w:sz w:val="24"/>
          <w:szCs w:val="24"/>
        </w:rPr>
        <w:t>также резко к концу недели упали к уровню в 1350 центов. Разнонаправленная информация о перспективах на урожай приходили с разных концов мира и она, естественно, вносила свою лепту в оценку трейдерами текущей ситуации</w:t>
      </w:r>
      <w:r w:rsidR="005C3F66">
        <w:rPr>
          <w:sz w:val="24"/>
          <w:szCs w:val="24"/>
        </w:rPr>
        <w:t xml:space="preserve">. Однако общей ясности, что же дальше будет происходить с ценами на сою, на рынке нет, и в связи с этим некоторые игроки предпочли выйти со столь </w:t>
      </w:r>
      <w:proofErr w:type="spellStart"/>
      <w:r w:rsidR="005C3F66">
        <w:rPr>
          <w:sz w:val="24"/>
          <w:szCs w:val="24"/>
        </w:rPr>
        <w:t>волатильного</w:t>
      </w:r>
      <w:proofErr w:type="spellEnd"/>
      <w:r w:rsidR="005C3F66">
        <w:rPr>
          <w:sz w:val="24"/>
          <w:szCs w:val="24"/>
        </w:rPr>
        <w:t xml:space="preserve"> и неопределенного рынка. И как следствие, объем открытых позиций по фьючерсам на соевые бобы </w:t>
      </w:r>
      <w:r>
        <w:rPr>
          <w:sz w:val="24"/>
          <w:szCs w:val="24"/>
        </w:rPr>
        <w:t xml:space="preserve"> </w:t>
      </w:r>
      <w:r w:rsidR="005C3F66">
        <w:rPr>
          <w:sz w:val="24"/>
          <w:szCs w:val="24"/>
        </w:rPr>
        <w:t xml:space="preserve">уменьшился с 1300 </w:t>
      </w:r>
      <w:r w:rsidR="005C3F66">
        <w:rPr>
          <w:sz w:val="24"/>
          <w:szCs w:val="24"/>
        </w:rPr>
        <w:lastRenderedPageBreak/>
        <w:t>до чуть более 1000 контрактов. Всего же за неделю с контрактами на соевые бобы было заключено 20 сделок (160 контрактов) на сумму около 4 млн. рублей.</w:t>
      </w:r>
    </w:p>
    <w:p w:rsidR="005C3F66" w:rsidRDefault="005C3F66" w:rsidP="00494B5B">
      <w:pPr>
        <w:jc w:val="both"/>
        <w:rPr>
          <w:sz w:val="24"/>
          <w:szCs w:val="24"/>
        </w:rPr>
      </w:pPr>
    </w:p>
    <w:p w:rsidR="005853DD" w:rsidRPr="005853DD" w:rsidRDefault="005853DD" w:rsidP="00494B5B">
      <w:pPr>
        <w:jc w:val="both"/>
        <w:rPr>
          <w:b/>
          <w:sz w:val="24"/>
          <w:szCs w:val="24"/>
          <w:u w:val="single"/>
        </w:rPr>
      </w:pPr>
      <w:r w:rsidRPr="005853DD">
        <w:rPr>
          <w:b/>
          <w:sz w:val="24"/>
          <w:szCs w:val="24"/>
          <w:u w:val="single"/>
        </w:rPr>
        <w:t>Фьючерсные контракты на хлопок</w:t>
      </w:r>
    </w:p>
    <w:p w:rsidR="005C3F66" w:rsidRDefault="005C3F66" w:rsidP="00494B5B">
      <w:pPr>
        <w:jc w:val="both"/>
        <w:rPr>
          <w:sz w:val="24"/>
          <w:szCs w:val="24"/>
        </w:rPr>
      </w:pPr>
      <w:r>
        <w:rPr>
          <w:sz w:val="24"/>
          <w:szCs w:val="24"/>
        </w:rPr>
        <w:t xml:space="preserve">По сравнению с зерновыми и соей хлопок может показаться островком стабильности. За неделю цена фактически не изменилась. Да и в течение недели она фактически стояла на месте в районе 86 – 87 центов за фунт. Однако у стороннего наблюдателя может возникнуть целый ряд вопрос, когда он увидит итоги торгов. За неделю на казалось </w:t>
      </w:r>
      <w:proofErr w:type="gramStart"/>
      <w:r>
        <w:rPr>
          <w:sz w:val="24"/>
          <w:szCs w:val="24"/>
        </w:rPr>
        <w:t>бы</w:t>
      </w:r>
      <w:proofErr w:type="gramEnd"/>
      <w:r>
        <w:rPr>
          <w:sz w:val="24"/>
          <w:szCs w:val="24"/>
        </w:rPr>
        <w:t xml:space="preserve"> абсолютно мертвом рынке было заключено 56 сделок (461 контракт) на общую сумму почти 13 млн. рублей. Причем еще большее удивление может вызвать тот факт, что вопреки обыкновению, когда наиболее ликвидным фьючерсов является ближайший по сроку поставки или расчетов, основной оборот пришелся не на октябрьский (ближайший), а на декабрьский (дальний) фьючерс. Именно на декабрь была заключена основная масса сделок</w:t>
      </w:r>
      <w:r w:rsidR="00132731">
        <w:rPr>
          <w:sz w:val="24"/>
          <w:szCs w:val="24"/>
        </w:rPr>
        <w:t xml:space="preserve"> и при этом все эти сделки шли в открытие позиций. Так что вполне возможно целый ряд трейдеров ожидает в какой-то среднесрочной перспективе хорошего движения цены в хлопке.  И вполне возможно мы это скоро увидим собственными глазами.</w:t>
      </w:r>
      <w:bookmarkStart w:id="0" w:name="_GoBack"/>
      <w:bookmarkEnd w:id="0"/>
    </w:p>
    <w:p w:rsidR="005C3F66" w:rsidRDefault="005C3F66" w:rsidP="00494B5B">
      <w:pPr>
        <w:jc w:val="both"/>
        <w:rPr>
          <w:sz w:val="24"/>
          <w:szCs w:val="24"/>
        </w:rPr>
      </w:pPr>
    </w:p>
    <w:p w:rsidR="005C3F66" w:rsidRDefault="005C3F66" w:rsidP="00494B5B">
      <w:pPr>
        <w:jc w:val="both"/>
        <w:rPr>
          <w:sz w:val="24"/>
          <w:szCs w:val="24"/>
        </w:rPr>
      </w:pPr>
    </w:p>
    <w:sectPr w:rsidR="005C3F6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905"/>
    <w:rsid w:val="0001005B"/>
    <w:rsid w:val="00060C17"/>
    <w:rsid w:val="00074920"/>
    <w:rsid w:val="000C76DD"/>
    <w:rsid w:val="000E39D4"/>
    <w:rsid w:val="001025A5"/>
    <w:rsid w:val="00132731"/>
    <w:rsid w:val="001B308E"/>
    <w:rsid w:val="001E24B6"/>
    <w:rsid w:val="00204802"/>
    <w:rsid w:val="0025167D"/>
    <w:rsid w:val="00251716"/>
    <w:rsid w:val="00281616"/>
    <w:rsid w:val="002936BC"/>
    <w:rsid w:val="002A661F"/>
    <w:rsid w:val="002D7862"/>
    <w:rsid w:val="00372309"/>
    <w:rsid w:val="00392046"/>
    <w:rsid w:val="003C0E35"/>
    <w:rsid w:val="003C75B6"/>
    <w:rsid w:val="003E3B59"/>
    <w:rsid w:val="00422472"/>
    <w:rsid w:val="00431622"/>
    <w:rsid w:val="00442CC2"/>
    <w:rsid w:val="00453D2B"/>
    <w:rsid w:val="0047441F"/>
    <w:rsid w:val="00480399"/>
    <w:rsid w:val="00494B5B"/>
    <w:rsid w:val="005036DA"/>
    <w:rsid w:val="005427FC"/>
    <w:rsid w:val="005816EE"/>
    <w:rsid w:val="005853DD"/>
    <w:rsid w:val="005C3F66"/>
    <w:rsid w:val="00602722"/>
    <w:rsid w:val="00676C87"/>
    <w:rsid w:val="006A09C5"/>
    <w:rsid w:val="006D1FA4"/>
    <w:rsid w:val="006D7D4D"/>
    <w:rsid w:val="007761FB"/>
    <w:rsid w:val="007A1172"/>
    <w:rsid w:val="007A5F7B"/>
    <w:rsid w:val="007E15B5"/>
    <w:rsid w:val="007E3739"/>
    <w:rsid w:val="007E66E7"/>
    <w:rsid w:val="00885338"/>
    <w:rsid w:val="008E056E"/>
    <w:rsid w:val="009548A7"/>
    <w:rsid w:val="00982905"/>
    <w:rsid w:val="009A5932"/>
    <w:rsid w:val="009E698F"/>
    <w:rsid w:val="009F2A20"/>
    <w:rsid w:val="009F68DC"/>
    <w:rsid w:val="00A0557A"/>
    <w:rsid w:val="00A06372"/>
    <w:rsid w:val="00A22474"/>
    <w:rsid w:val="00A22EE9"/>
    <w:rsid w:val="00A93023"/>
    <w:rsid w:val="00AA041C"/>
    <w:rsid w:val="00B61A10"/>
    <w:rsid w:val="00BB0C5D"/>
    <w:rsid w:val="00BD2C6D"/>
    <w:rsid w:val="00BE7D88"/>
    <w:rsid w:val="00C513EF"/>
    <w:rsid w:val="00C60FEB"/>
    <w:rsid w:val="00C81994"/>
    <w:rsid w:val="00C954C2"/>
    <w:rsid w:val="00CE044C"/>
    <w:rsid w:val="00CE1016"/>
    <w:rsid w:val="00D60ECB"/>
    <w:rsid w:val="00D738EC"/>
    <w:rsid w:val="00DA512B"/>
    <w:rsid w:val="00DD316F"/>
    <w:rsid w:val="00DD6272"/>
    <w:rsid w:val="00DF795C"/>
    <w:rsid w:val="00E22161"/>
    <w:rsid w:val="00E36FF3"/>
    <w:rsid w:val="00EA172B"/>
    <w:rsid w:val="00EA1F28"/>
    <w:rsid w:val="00EC75F7"/>
    <w:rsid w:val="00ED1872"/>
    <w:rsid w:val="00ED6823"/>
    <w:rsid w:val="00F13BDA"/>
    <w:rsid w:val="00F57B40"/>
    <w:rsid w:val="00F7397D"/>
    <w:rsid w:val="00F8168A"/>
    <w:rsid w:val="00FE6F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62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9D37C-BAF2-473E-AA75-F3CFFE5D37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564</Words>
  <Characters>3215</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pahomov</dc:creator>
  <cp:lastModifiedBy>pahomov</cp:lastModifiedBy>
  <cp:revision>3</cp:revision>
  <dcterms:created xsi:type="dcterms:W3CDTF">2013-07-28T19:04:00Z</dcterms:created>
  <dcterms:modified xsi:type="dcterms:W3CDTF">2013-07-28T19:39:00Z</dcterms:modified>
</cp:coreProperties>
</file>