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CEA" w:rsidRDefault="00D83CEA" w:rsidP="00D83CEA">
      <w:pPr>
        <w:jc w:val="both"/>
        <w:rPr>
          <w:rFonts w:ascii="Arial" w:hAnsi="Arial" w:cs="Arial"/>
          <w:sz w:val="20"/>
          <w:szCs w:val="20"/>
        </w:rPr>
      </w:pPr>
      <w:r>
        <w:rPr>
          <w:rFonts w:ascii="Arial" w:hAnsi="Arial" w:cs="Arial"/>
          <w:sz w:val="20"/>
          <w:szCs w:val="20"/>
        </w:rPr>
        <w:t xml:space="preserve">На этой неделе российский рынок акций прибавил более пяти процентов. Этому способствовала  вера инвесторов в достаточность политических действий, предпринимаемых европейскими властями для предотвращения долгового криза в Европе. Обострение отношений между Саудовской Аравией и Ираном, а также потенциальное снижение рисков для мировой финансовой системы спровоцировали рост котировок нефти. А пятничная новость о том, что парламент Словакии одобрил расширение Европейского фонда финансовой стабильности, вместе с хорошими статистическими данными по розничным продажам в США внесли дополнительный позитив. Слабые дынные по индексу доверия потребителей от университета Мичиган, вышедшие перед закрытием торгов на </w:t>
      </w:r>
      <w:proofErr w:type="gramStart"/>
      <w:r>
        <w:rPr>
          <w:rFonts w:ascii="Arial" w:hAnsi="Arial" w:cs="Arial"/>
          <w:sz w:val="20"/>
          <w:szCs w:val="20"/>
        </w:rPr>
        <w:t>российском</w:t>
      </w:r>
      <w:proofErr w:type="gramEnd"/>
      <w:r>
        <w:rPr>
          <w:rFonts w:ascii="Arial" w:hAnsi="Arial" w:cs="Arial"/>
          <w:sz w:val="20"/>
          <w:szCs w:val="20"/>
        </w:rPr>
        <w:t xml:space="preserve"> фондовом рынке, не смог существенно подорвать оптимизм инвесторов. </w:t>
      </w:r>
    </w:p>
    <w:p w:rsidR="00D83CEA" w:rsidRDefault="00D83CEA" w:rsidP="00D83CEA">
      <w:pPr>
        <w:jc w:val="both"/>
        <w:rPr>
          <w:rFonts w:ascii="Arial" w:hAnsi="Arial" w:cs="Arial"/>
          <w:sz w:val="20"/>
          <w:szCs w:val="20"/>
        </w:rPr>
      </w:pPr>
    </w:p>
    <w:p w:rsidR="00D83CEA" w:rsidRDefault="00D83CEA" w:rsidP="00D83CEA">
      <w:pPr>
        <w:jc w:val="both"/>
        <w:rPr>
          <w:rFonts w:ascii="Arial" w:hAnsi="Arial" w:cs="Arial"/>
          <w:sz w:val="20"/>
          <w:szCs w:val="20"/>
        </w:rPr>
      </w:pPr>
      <w:r>
        <w:rPr>
          <w:rFonts w:ascii="Arial" w:hAnsi="Arial" w:cs="Arial"/>
          <w:sz w:val="20"/>
          <w:szCs w:val="20"/>
        </w:rPr>
        <w:t xml:space="preserve">Уверенный рост продемонстрировали акции металлургических компаний, автопроизводителей и банков. Достаточно неплохо смотрелись электроэнергетический и  телекоммуникационный сектора. Нефтегазовые компании слегка отстали от рынка, а потребительский сектор стал аутсайдером. </w:t>
      </w:r>
    </w:p>
    <w:p w:rsidR="00D83CEA" w:rsidRDefault="00D83CEA" w:rsidP="00D83CEA">
      <w:pPr>
        <w:jc w:val="both"/>
        <w:rPr>
          <w:rFonts w:ascii="Arial" w:hAnsi="Arial" w:cs="Arial"/>
          <w:sz w:val="20"/>
          <w:szCs w:val="20"/>
        </w:rPr>
      </w:pPr>
    </w:p>
    <w:p w:rsidR="00D83CEA" w:rsidRDefault="00D83CEA" w:rsidP="00D83CEA">
      <w:pPr>
        <w:jc w:val="both"/>
        <w:rPr>
          <w:rFonts w:ascii="Arial" w:hAnsi="Arial" w:cs="Arial"/>
          <w:sz w:val="20"/>
          <w:szCs w:val="20"/>
        </w:rPr>
      </w:pPr>
      <w:r>
        <w:rPr>
          <w:rFonts w:ascii="Arial" w:hAnsi="Arial" w:cs="Arial"/>
          <w:sz w:val="20"/>
          <w:szCs w:val="20"/>
        </w:rPr>
        <w:t>В отсутствие серьезных корпоративных новостей котировки нефтегазовых компаний росли вслед за ростом цены на нефть. Федеральная служба по тарифам планирует отложить срок либерализации цен на газ на 2015-2018 годы. Однако данная новость была ожидаема участниками фондового рынка и не привела к изменению котировок Газпрома. Вдобавок стоит отметить, что подписание 30-летнего газового контракта между Газпромом и Китаем стоимостью</w:t>
      </w:r>
    </w:p>
    <w:p w:rsidR="00D83CEA" w:rsidRDefault="00D83CEA" w:rsidP="00D83CEA">
      <w:pPr>
        <w:jc w:val="both"/>
        <w:rPr>
          <w:rFonts w:ascii="Arial" w:hAnsi="Arial" w:cs="Arial"/>
          <w:sz w:val="20"/>
          <w:szCs w:val="20"/>
        </w:rPr>
      </w:pPr>
    </w:p>
    <w:p w:rsidR="00D83CEA" w:rsidRDefault="00D83CEA" w:rsidP="00D83CEA">
      <w:pPr>
        <w:jc w:val="both"/>
        <w:rPr>
          <w:rFonts w:ascii="Arial" w:hAnsi="Arial" w:cs="Arial"/>
          <w:sz w:val="20"/>
          <w:szCs w:val="20"/>
        </w:rPr>
      </w:pPr>
      <w:r>
        <w:rPr>
          <w:rFonts w:ascii="Arial" w:hAnsi="Arial" w:cs="Arial"/>
          <w:sz w:val="20"/>
          <w:szCs w:val="20"/>
        </w:rPr>
        <w:t xml:space="preserve">В потребительском секторе стоит отметить взлет акций Калины после сообщения о том, что европейская компания </w:t>
      </w:r>
      <w:proofErr w:type="spellStart"/>
      <w:r>
        <w:rPr>
          <w:rFonts w:ascii="Arial" w:hAnsi="Arial" w:cs="Arial"/>
          <w:sz w:val="20"/>
          <w:szCs w:val="20"/>
        </w:rPr>
        <w:t>Unilever</w:t>
      </w:r>
      <w:proofErr w:type="spellEnd"/>
      <w:r>
        <w:rPr>
          <w:rFonts w:ascii="Arial" w:hAnsi="Arial" w:cs="Arial"/>
          <w:sz w:val="20"/>
          <w:szCs w:val="20"/>
        </w:rPr>
        <w:t xml:space="preserve"> приобретет 82% акций Концерна Калина по предварительно оговоренной цене в 4 098 рубля за акцию. Акции </w:t>
      </w:r>
      <w:r>
        <w:rPr>
          <w:rFonts w:ascii="Arial" w:hAnsi="Arial" w:cs="Arial"/>
          <w:sz w:val="20"/>
          <w:szCs w:val="20"/>
          <w:lang w:val="en-US"/>
        </w:rPr>
        <w:t>X</w:t>
      </w:r>
      <w:r>
        <w:rPr>
          <w:rFonts w:ascii="Arial" w:hAnsi="Arial" w:cs="Arial"/>
          <w:sz w:val="20"/>
          <w:szCs w:val="20"/>
        </w:rPr>
        <w:t xml:space="preserve">5 </w:t>
      </w:r>
      <w:r>
        <w:rPr>
          <w:rFonts w:ascii="Arial" w:hAnsi="Arial" w:cs="Arial"/>
          <w:sz w:val="20"/>
          <w:szCs w:val="20"/>
          <w:lang w:val="en-US"/>
        </w:rPr>
        <w:t>Retail</w:t>
      </w:r>
      <w:r w:rsidRPr="00D83CEA">
        <w:rPr>
          <w:rFonts w:ascii="Arial" w:hAnsi="Arial" w:cs="Arial"/>
          <w:sz w:val="20"/>
          <w:szCs w:val="20"/>
        </w:rPr>
        <w:t xml:space="preserve"> </w:t>
      </w:r>
      <w:r>
        <w:rPr>
          <w:rFonts w:ascii="Arial" w:hAnsi="Arial" w:cs="Arial"/>
          <w:sz w:val="20"/>
          <w:szCs w:val="20"/>
          <w:lang w:val="en-US"/>
        </w:rPr>
        <w:t>Group</w:t>
      </w:r>
      <w:r w:rsidRPr="00D83CEA">
        <w:rPr>
          <w:rFonts w:ascii="Arial" w:hAnsi="Arial" w:cs="Arial"/>
          <w:sz w:val="20"/>
          <w:szCs w:val="20"/>
        </w:rPr>
        <w:t xml:space="preserve"> </w:t>
      </w:r>
      <w:r>
        <w:rPr>
          <w:rFonts w:ascii="Arial" w:hAnsi="Arial" w:cs="Arial"/>
          <w:sz w:val="20"/>
          <w:szCs w:val="20"/>
        </w:rPr>
        <w:t xml:space="preserve">и Магнита подверглись коррекции после публикации операционных и финансовых результатов свидетельствующих о замедлении роста выручки. Вероятно, результаты компаний по итогам 2011 года могут оказаться хуже </w:t>
      </w:r>
      <w:proofErr w:type="spellStart"/>
      <w:proofErr w:type="gramStart"/>
      <w:r>
        <w:rPr>
          <w:rFonts w:ascii="Arial" w:hAnsi="Arial" w:cs="Arial"/>
          <w:sz w:val="20"/>
          <w:szCs w:val="20"/>
        </w:rPr>
        <w:t>консенсус-прогноза</w:t>
      </w:r>
      <w:proofErr w:type="spellEnd"/>
      <w:proofErr w:type="gramEnd"/>
      <w:r>
        <w:rPr>
          <w:rFonts w:ascii="Arial" w:hAnsi="Arial" w:cs="Arial"/>
          <w:sz w:val="20"/>
          <w:szCs w:val="20"/>
        </w:rPr>
        <w:t xml:space="preserve"> аналитиков.</w:t>
      </w:r>
    </w:p>
    <w:p w:rsidR="00D83CEA" w:rsidRDefault="00D83CEA" w:rsidP="00D83CEA">
      <w:pPr>
        <w:jc w:val="both"/>
        <w:rPr>
          <w:rFonts w:ascii="Arial" w:hAnsi="Arial" w:cs="Arial"/>
          <w:sz w:val="20"/>
          <w:szCs w:val="20"/>
        </w:rPr>
      </w:pPr>
    </w:p>
    <w:p w:rsidR="00D83CEA" w:rsidRDefault="00D83CEA" w:rsidP="00D83CEA">
      <w:pPr>
        <w:jc w:val="both"/>
        <w:rPr>
          <w:rFonts w:ascii="Arial" w:hAnsi="Arial" w:cs="Arial"/>
          <w:sz w:val="20"/>
          <w:szCs w:val="20"/>
        </w:rPr>
      </w:pPr>
      <w:r>
        <w:rPr>
          <w:rFonts w:ascii="Arial" w:hAnsi="Arial" w:cs="Arial"/>
          <w:sz w:val="20"/>
          <w:szCs w:val="20"/>
        </w:rPr>
        <w:t xml:space="preserve">Согласно данным ассоциации европейского бизнеса, продажи автомобилей в России продолжают расти. На этом фоне мы видим возобновление интереса инвесторов к акциям автопроизводителей. Особенно активно инвесторы покупали акции </w:t>
      </w:r>
      <w:proofErr w:type="spellStart"/>
      <w:r>
        <w:rPr>
          <w:rFonts w:ascii="Arial" w:hAnsi="Arial" w:cs="Arial"/>
          <w:sz w:val="20"/>
          <w:szCs w:val="20"/>
        </w:rPr>
        <w:t>Соллерс</w:t>
      </w:r>
      <w:proofErr w:type="spellEnd"/>
      <w:r>
        <w:rPr>
          <w:rFonts w:ascii="Arial" w:hAnsi="Arial" w:cs="Arial"/>
          <w:sz w:val="20"/>
          <w:szCs w:val="20"/>
        </w:rPr>
        <w:t xml:space="preserve">, </w:t>
      </w:r>
      <w:proofErr w:type="gramStart"/>
      <w:r>
        <w:rPr>
          <w:rFonts w:ascii="Arial" w:hAnsi="Arial" w:cs="Arial"/>
          <w:sz w:val="20"/>
          <w:szCs w:val="20"/>
        </w:rPr>
        <w:t>менеджмент</w:t>
      </w:r>
      <w:proofErr w:type="gramEnd"/>
      <w:r>
        <w:rPr>
          <w:rFonts w:ascii="Arial" w:hAnsi="Arial" w:cs="Arial"/>
          <w:sz w:val="20"/>
          <w:szCs w:val="20"/>
        </w:rPr>
        <w:t xml:space="preserve"> которого дал весьма оптимистичные операционные прогнозы  на 2011 год. </w:t>
      </w:r>
    </w:p>
    <w:p w:rsidR="00D83CEA" w:rsidRDefault="00D83CEA" w:rsidP="00D83CEA">
      <w:pPr>
        <w:jc w:val="both"/>
        <w:rPr>
          <w:rFonts w:ascii="Arial" w:hAnsi="Arial" w:cs="Arial"/>
          <w:sz w:val="20"/>
          <w:szCs w:val="20"/>
        </w:rPr>
      </w:pPr>
    </w:p>
    <w:p w:rsidR="00D83CEA" w:rsidRDefault="00D83CEA" w:rsidP="00D83CEA">
      <w:pPr>
        <w:jc w:val="both"/>
        <w:rPr>
          <w:rFonts w:ascii="Arial" w:hAnsi="Arial" w:cs="Arial"/>
          <w:sz w:val="20"/>
          <w:szCs w:val="20"/>
        </w:rPr>
      </w:pPr>
      <w:r>
        <w:rPr>
          <w:rFonts w:ascii="Arial" w:hAnsi="Arial" w:cs="Arial"/>
          <w:sz w:val="20"/>
          <w:szCs w:val="20"/>
        </w:rPr>
        <w:t xml:space="preserve">Котировки </w:t>
      </w:r>
      <w:proofErr w:type="spellStart"/>
      <w:r>
        <w:rPr>
          <w:rFonts w:ascii="Arial" w:hAnsi="Arial" w:cs="Arial"/>
          <w:sz w:val="20"/>
          <w:szCs w:val="20"/>
        </w:rPr>
        <w:t>Evraz</w:t>
      </w:r>
      <w:proofErr w:type="spellEnd"/>
      <w:r>
        <w:rPr>
          <w:rFonts w:ascii="Arial" w:hAnsi="Arial" w:cs="Arial"/>
          <w:sz w:val="20"/>
          <w:szCs w:val="20"/>
        </w:rPr>
        <w:t xml:space="preserve"> Group подскочили после публикации дивидендных выплат на уровне 1.1 доллара на GDR, а финансовые показатели компании по итогам первой половины текущего года оказались на уровне ожиданий рынка. Акции Норильского никеля продолжают поддерживаться предстоящей офертой по цене существенно выше рыночной, хотя отчетность по итогам первого полугодия 2011 года показывает рост производственных затрат в процентном выражении относительно соответствующего периода прошлого года.  </w:t>
      </w:r>
    </w:p>
    <w:p w:rsidR="00D83CEA" w:rsidRDefault="00D83CEA" w:rsidP="00D83CEA">
      <w:pPr>
        <w:jc w:val="both"/>
        <w:rPr>
          <w:rFonts w:ascii="Arial" w:hAnsi="Arial" w:cs="Arial"/>
          <w:sz w:val="20"/>
          <w:szCs w:val="20"/>
        </w:rPr>
      </w:pPr>
    </w:p>
    <w:p w:rsidR="00D83CEA" w:rsidRDefault="00D83CEA" w:rsidP="00D83CEA">
      <w:pPr>
        <w:jc w:val="both"/>
        <w:rPr>
          <w:rFonts w:ascii="Arial" w:hAnsi="Arial" w:cs="Arial"/>
          <w:sz w:val="20"/>
          <w:szCs w:val="20"/>
        </w:rPr>
      </w:pPr>
      <w:r>
        <w:rPr>
          <w:rFonts w:ascii="Arial" w:hAnsi="Arial" w:cs="Arial"/>
          <w:sz w:val="20"/>
          <w:szCs w:val="20"/>
        </w:rPr>
        <w:t xml:space="preserve">В электроэнергетическом секторе стоит отметить новость о том, что тариф ФСК с 1 июля 2012 года может быть повышен на 20%, а не на 11% как планировалось ранее. Данная новость дает надежду на пересмотр тарифной политики в секторе после прохождения избирательного цикла. </w:t>
      </w:r>
    </w:p>
    <w:p w:rsidR="00D83CEA" w:rsidRDefault="00D83CEA" w:rsidP="00D83CEA">
      <w:pPr>
        <w:jc w:val="both"/>
        <w:rPr>
          <w:rFonts w:ascii="Arial" w:hAnsi="Arial" w:cs="Arial"/>
          <w:sz w:val="20"/>
          <w:szCs w:val="20"/>
        </w:rPr>
      </w:pPr>
    </w:p>
    <w:p w:rsidR="00E9343C" w:rsidRPr="00D83CEA" w:rsidRDefault="00D83CEA" w:rsidP="00D83CEA">
      <w:pPr>
        <w:jc w:val="both"/>
      </w:pPr>
      <w:r>
        <w:rPr>
          <w:rFonts w:ascii="Arial" w:hAnsi="Arial" w:cs="Arial"/>
          <w:sz w:val="20"/>
          <w:szCs w:val="20"/>
        </w:rPr>
        <w:lastRenderedPageBreak/>
        <w:t xml:space="preserve">Котировки </w:t>
      </w:r>
      <w:proofErr w:type="spellStart"/>
      <w:r>
        <w:rPr>
          <w:rFonts w:ascii="Arial" w:hAnsi="Arial" w:cs="Arial"/>
          <w:sz w:val="20"/>
          <w:szCs w:val="20"/>
        </w:rPr>
        <w:t>Яндекса</w:t>
      </w:r>
      <w:proofErr w:type="spellEnd"/>
      <w:r>
        <w:rPr>
          <w:rFonts w:ascii="Arial" w:hAnsi="Arial" w:cs="Arial"/>
          <w:sz w:val="20"/>
          <w:szCs w:val="20"/>
        </w:rPr>
        <w:t xml:space="preserve"> подросли на </w:t>
      </w:r>
      <w:proofErr w:type="gramStart"/>
      <w:r>
        <w:rPr>
          <w:rFonts w:ascii="Arial" w:hAnsi="Arial" w:cs="Arial"/>
          <w:sz w:val="20"/>
          <w:szCs w:val="20"/>
        </w:rPr>
        <w:t>фоне</w:t>
      </w:r>
      <w:proofErr w:type="gramEnd"/>
      <w:r>
        <w:rPr>
          <w:rFonts w:ascii="Arial" w:hAnsi="Arial" w:cs="Arial"/>
          <w:sz w:val="20"/>
          <w:szCs w:val="20"/>
        </w:rPr>
        <w:t xml:space="preserve"> успехов своих заокеанских аналогов. Акции Уралкалия весьма стабильны и слабо реагируют на движения рынка после объявления о выкупе части своих акций на рынке.  </w:t>
      </w:r>
    </w:p>
    <w:sectPr w:rsidR="00E9343C" w:rsidRPr="00D83CEA" w:rsidSect="001B78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A8AA4A4"/>
    <w:lvl w:ilvl="0">
      <w:numFmt w:val="bullet"/>
      <w:lvlText w:val="*"/>
      <w:lvlJc w:val="left"/>
    </w:lvl>
  </w:abstractNum>
  <w:num w:numId="1">
    <w:abstractNumId w:val="0"/>
    <w:lvlOverride w:ilvl="0">
      <w:lvl w:ilvl="0">
        <w:start w:val="65535"/>
        <w:numFmt w:val="bullet"/>
        <w:lvlText w:val="▲"/>
        <w:lvlJc w:val="left"/>
        <w:pPr>
          <w:ind w:left="360" w:hanging="360"/>
        </w:pPr>
        <w:rPr>
          <w:rFonts w:ascii="Arial" w:hAnsi="Arial" w:cs="Arial" w:hint="default"/>
        </w:rPr>
      </w:lvl>
    </w:lvlOverride>
  </w:num>
  <w:num w:numId="2">
    <w:abstractNumId w:val="0"/>
    <w:lvlOverride w:ilvl="0">
      <w:lvl w:ilvl="0">
        <w:start w:val="65535"/>
        <w:numFmt w:val="bullet"/>
        <w:lvlText w:val="►"/>
        <w:legacy w:legacy="1" w:legacySpace="0" w:legacyIndent="211"/>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57F72"/>
    <w:rsid w:val="000209AD"/>
    <w:rsid w:val="000379DE"/>
    <w:rsid w:val="00057F72"/>
    <w:rsid w:val="0008706A"/>
    <w:rsid w:val="000B7819"/>
    <w:rsid w:val="001039CE"/>
    <w:rsid w:val="00113E66"/>
    <w:rsid w:val="001413F8"/>
    <w:rsid w:val="00143DA6"/>
    <w:rsid w:val="00153391"/>
    <w:rsid w:val="0017589D"/>
    <w:rsid w:val="00183049"/>
    <w:rsid w:val="001A022F"/>
    <w:rsid w:val="001B788C"/>
    <w:rsid w:val="001E3FA5"/>
    <w:rsid w:val="00210E83"/>
    <w:rsid w:val="00260A73"/>
    <w:rsid w:val="00260B94"/>
    <w:rsid w:val="0026205D"/>
    <w:rsid w:val="00285E1B"/>
    <w:rsid w:val="002E3062"/>
    <w:rsid w:val="0030705C"/>
    <w:rsid w:val="00312EC1"/>
    <w:rsid w:val="003154E7"/>
    <w:rsid w:val="0034349A"/>
    <w:rsid w:val="00356C86"/>
    <w:rsid w:val="00357318"/>
    <w:rsid w:val="00372643"/>
    <w:rsid w:val="003972A3"/>
    <w:rsid w:val="003A349E"/>
    <w:rsid w:val="003A7911"/>
    <w:rsid w:val="003B3260"/>
    <w:rsid w:val="00421931"/>
    <w:rsid w:val="004330C2"/>
    <w:rsid w:val="00471A09"/>
    <w:rsid w:val="004731E1"/>
    <w:rsid w:val="00492D70"/>
    <w:rsid w:val="004A244F"/>
    <w:rsid w:val="004C7F1F"/>
    <w:rsid w:val="005122FD"/>
    <w:rsid w:val="005200B1"/>
    <w:rsid w:val="005473A8"/>
    <w:rsid w:val="0055271E"/>
    <w:rsid w:val="00563A4A"/>
    <w:rsid w:val="00565A11"/>
    <w:rsid w:val="0059171C"/>
    <w:rsid w:val="00594C5B"/>
    <w:rsid w:val="00594FF8"/>
    <w:rsid w:val="005D54B2"/>
    <w:rsid w:val="005F6F9D"/>
    <w:rsid w:val="00646AC8"/>
    <w:rsid w:val="00683B56"/>
    <w:rsid w:val="006C3512"/>
    <w:rsid w:val="006E06E6"/>
    <w:rsid w:val="006E3033"/>
    <w:rsid w:val="00715860"/>
    <w:rsid w:val="00725962"/>
    <w:rsid w:val="00736F27"/>
    <w:rsid w:val="0077771C"/>
    <w:rsid w:val="0078023E"/>
    <w:rsid w:val="007F6C94"/>
    <w:rsid w:val="008657E7"/>
    <w:rsid w:val="0087341B"/>
    <w:rsid w:val="008B5892"/>
    <w:rsid w:val="008D1EC0"/>
    <w:rsid w:val="008D4310"/>
    <w:rsid w:val="0090159C"/>
    <w:rsid w:val="009138C1"/>
    <w:rsid w:val="009404F7"/>
    <w:rsid w:val="00947B41"/>
    <w:rsid w:val="00962381"/>
    <w:rsid w:val="00963DEA"/>
    <w:rsid w:val="00993D35"/>
    <w:rsid w:val="009A0904"/>
    <w:rsid w:val="009C115B"/>
    <w:rsid w:val="009F743E"/>
    <w:rsid w:val="00A16C17"/>
    <w:rsid w:val="00A2433B"/>
    <w:rsid w:val="00A258E4"/>
    <w:rsid w:val="00A32A7E"/>
    <w:rsid w:val="00A948A5"/>
    <w:rsid w:val="00AA6FEA"/>
    <w:rsid w:val="00B024FF"/>
    <w:rsid w:val="00B262CD"/>
    <w:rsid w:val="00B269C6"/>
    <w:rsid w:val="00B32907"/>
    <w:rsid w:val="00B86348"/>
    <w:rsid w:val="00BC20D9"/>
    <w:rsid w:val="00BC3EFA"/>
    <w:rsid w:val="00BF23E1"/>
    <w:rsid w:val="00BF51DE"/>
    <w:rsid w:val="00C05EF8"/>
    <w:rsid w:val="00C10D68"/>
    <w:rsid w:val="00C26ADE"/>
    <w:rsid w:val="00C2744C"/>
    <w:rsid w:val="00C56AA0"/>
    <w:rsid w:val="00C839CC"/>
    <w:rsid w:val="00CB5A63"/>
    <w:rsid w:val="00CC6E5C"/>
    <w:rsid w:val="00CD268B"/>
    <w:rsid w:val="00CD7F45"/>
    <w:rsid w:val="00CE1FE9"/>
    <w:rsid w:val="00D21C48"/>
    <w:rsid w:val="00D55C95"/>
    <w:rsid w:val="00D62B1B"/>
    <w:rsid w:val="00D83CEA"/>
    <w:rsid w:val="00D84BD1"/>
    <w:rsid w:val="00DE39F0"/>
    <w:rsid w:val="00E43CB0"/>
    <w:rsid w:val="00E44C59"/>
    <w:rsid w:val="00E4703D"/>
    <w:rsid w:val="00E7056A"/>
    <w:rsid w:val="00E9343C"/>
    <w:rsid w:val="00EA7186"/>
    <w:rsid w:val="00EF7890"/>
    <w:rsid w:val="00F17865"/>
    <w:rsid w:val="00F2107B"/>
    <w:rsid w:val="00F7752A"/>
    <w:rsid w:val="00F970D5"/>
    <w:rsid w:val="00FC30D8"/>
    <w:rsid w:val="00FE2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72"/>
    <w:rPr>
      <w:rFonts w:ascii="Calibri" w:hAnsi="Calibri" w:cs="Times New Roman"/>
      <w:lang w:eastAsia="ru-RU"/>
    </w:rPr>
  </w:style>
  <w:style w:type="paragraph" w:styleId="2">
    <w:name w:val="heading 2"/>
    <w:basedOn w:val="a"/>
    <w:link w:val="20"/>
    <w:uiPriority w:val="9"/>
    <w:semiHidden/>
    <w:unhideWhenUsed/>
    <w:qFormat/>
    <w:rsid w:val="00057F72"/>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5F6F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next w:val="a"/>
    <w:uiPriority w:val="1"/>
    <w:qFormat/>
    <w:rsid w:val="00962381"/>
    <w:pPr>
      <w:spacing w:before="120" w:after="120" w:line="240" w:lineRule="auto"/>
      <w:jc w:val="both"/>
    </w:pPr>
    <w:rPr>
      <w:rFonts w:ascii="Times New Roman" w:hAnsi="Times New Roman" w:cs="Times New Roman"/>
      <w:color w:val="000000"/>
      <w:sz w:val="24"/>
      <w:szCs w:val="18"/>
      <w:lang w:eastAsia="ru-RU"/>
    </w:rPr>
  </w:style>
  <w:style w:type="paragraph" w:styleId="a4">
    <w:name w:val="List Paragraph"/>
    <w:aliases w:val="Мой"/>
    <w:basedOn w:val="a"/>
    <w:uiPriority w:val="34"/>
    <w:qFormat/>
    <w:rsid w:val="00962381"/>
    <w:pPr>
      <w:spacing w:before="120" w:after="120" w:line="240" w:lineRule="auto"/>
      <w:contextualSpacing/>
      <w:jc w:val="both"/>
    </w:pPr>
    <w:rPr>
      <w:rFonts w:ascii="Times New Roman" w:hAnsi="Times New Roman"/>
      <w:color w:val="000000"/>
      <w:sz w:val="24"/>
      <w:szCs w:val="18"/>
    </w:rPr>
  </w:style>
  <w:style w:type="paragraph" w:styleId="a5">
    <w:name w:val="Body Text"/>
    <w:basedOn w:val="a"/>
    <w:link w:val="a6"/>
    <w:uiPriority w:val="99"/>
    <w:semiHidden/>
    <w:unhideWhenUsed/>
    <w:rsid w:val="00962381"/>
    <w:pPr>
      <w:spacing w:after="120"/>
    </w:pPr>
  </w:style>
  <w:style w:type="character" w:customStyle="1" w:styleId="a6">
    <w:name w:val="Основной текст Знак"/>
    <w:basedOn w:val="a0"/>
    <w:link w:val="a5"/>
    <w:uiPriority w:val="99"/>
    <w:semiHidden/>
    <w:rsid w:val="00962381"/>
  </w:style>
  <w:style w:type="character" w:customStyle="1" w:styleId="20">
    <w:name w:val="Заголовок 2 Знак"/>
    <w:basedOn w:val="a0"/>
    <w:link w:val="2"/>
    <w:uiPriority w:val="9"/>
    <w:semiHidden/>
    <w:rsid w:val="00057F72"/>
    <w:rPr>
      <w:rFonts w:ascii="Calibri" w:hAnsi="Calibri" w:cs="Times New Roman"/>
      <w:b/>
      <w:bCs/>
      <w:sz w:val="36"/>
      <w:szCs w:val="36"/>
      <w:lang w:eastAsia="ru-RU"/>
    </w:rPr>
  </w:style>
  <w:style w:type="character" w:customStyle="1" w:styleId="sm4">
    <w:name w:val="sm4"/>
    <w:basedOn w:val="a0"/>
    <w:rsid w:val="00057F72"/>
  </w:style>
  <w:style w:type="character" w:customStyle="1" w:styleId="usd3">
    <w:name w:val="usd3"/>
    <w:basedOn w:val="a0"/>
    <w:rsid w:val="00057F72"/>
  </w:style>
  <w:style w:type="character" w:styleId="a7">
    <w:name w:val="Hyperlink"/>
    <w:basedOn w:val="a0"/>
    <w:uiPriority w:val="99"/>
    <w:semiHidden/>
    <w:unhideWhenUsed/>
    <w:rsid w:val="00C56AA0"/>
    <w:rPr>
      <w:color w:val="0053A0"/>
      <w:u w:val="single"/>
    </w:rPr>
  </w:style>
  <w:style w:type="paragraph" w:styleId="a8">
    <w:name w:val="Normal (Web)"/>
    <w:basedOn w:val="a"/>
    <w:uiPriority w:val="99"/>
    <w:unhideWhenUsed/>
    <w:rsid w:val="00153391"/>
    <w:pPr>
      <w:spacing w:before="150" w:after="0" w:line="240" w:lineRule="auto"/>
      <w:jc w:val="both"/>
    </w:pPr>
    <w:rPr>
      <w:rFonts w:ascii="Arial" w:hAnsi="Arial" w:cs="Arial"/>
      <w:sz w:val="24"/>
      <w:szCs w:val="24"/>
    </w:rPr>
  </w:style>
  <w:style w:type="paragraph" w:customStyle="1" w:styleId="Pa6">
    <w:name w:val="Pa6"/>
    <w:basedOn w:val="a"/>
    <w:next w:val="a"/>
    <w:uiPriority w:val="99"/>
    <w:rsid w:val="008D1EC0"/>
    <w:pPr>
      <w:autoSpaceDE w:val="0"/>
      <w:autoSpaceDN w:val="0"/>
      <w:adjustRightInd w:val="0"/>
      <w:spacing w:after="0" w:line="161" w:lineRule="atLeast"/>
    </w:pPr>
    <w:rPr>
      <w:rFonts w:ascii="Tahoma" w:hAnsi="Tahoma" w:cs="Tahoma"/>
      <w:sz w:val="24"/>
      <w:szCs w:val="24"/>
      <w:lang w:eastAsia="en-US"/>
    </w:rPr>
  </w:style>
  <w:style w:type="paragraph" w:styleId="a9">
    <w:name w:val="Plain Text"/>
    <w:basedOn w:val="a"/>
    <w:link w:val="aa"/>
    <w:uiPriority w:val="99"/>
    <w:unhideWhenUsed/>
    <w:rsid w:val="005D54B2"/>
    <w:pPr>
      <w:spacing w:after="0" w:line="240" w:lineRule="auto"/>
    </w:pPr>
    <w:rPr>
      <w:rFonts w:ascii="Consolas" w:hAnsi="Consolas"/>
      <w:sz w:val="21"/>
      <w:szCs w:val="21"/>
    </w:rPr>
  </w:style>
  <w:style w:type="character" w:customStyle="1" w:styleId="aa">
    <w:name w:val="Текст Знак"/>
    <w:basedOn w:val="a0"/>
    <w:link w:val="a9"/>
    <w:uiPriority w:val="99"/>
    <w:rsid w:val="005D54B2"/>
    <w:rPr>
      <w:rFonts w:ascii="Consolas" w:hAnsi="Consolas" w:cs="Times New Roman"/>
      <w:sz w:val="21"/>
      <w:szCs w:val="21"/>
      <w:lang w:eastAsia="ru-RU"/>
    </w:rPr>
  </w:style>
  <w:style w:type="paragraph" w:customStyle="1" w:styleId="Default">
    <w:name w:val="Default"/>
    <w:rsid w:val="003A7911"/>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rsid w:val="00210E83"/>
    <w:pPr>
      <w:tabs>
        <w:tab w:val="center" w:pos="4677"/>
        <w:tab w:val="right" w:pos="9355"/>
      </w:tabs>
      <w:spacing w:after="0" w:line="240" w:lineRule="auto"/>
    </w:pPr>
    <w:rPr>
      <w:rFonts w:ascii="Times New Roman" w:eastAsia="Times New Roman" w:hAnsi="Times New Roman"/>
      <w:sz w:val="24"/>
      <w:szCs w:val="24"/>
    </w:rPr>
  </w:style>
  <w:style w:type="character" w:customStyle="1" w:styleId="ac">
    <w:name w:val="Верхний колонтитул Знак"/>
    <w:basedOn w:val="a0"/>
    <w:link w:val="ab"/>
    <w:rsid w:val="00210E83"/>
    <w:rPr>
      <w:rFonts w:ascii="Times New Roman" w:eastAsia="Times New Roman" w:hAnsi="Times New Roman" w:cs="Times New Roman"/>
      <w:sz w:val="24"/>
      <w:szCs w:val="24"/>
      <w:lang w:eastAsia="ru-RU"/>
    </w:rPr>
  </w:style>
  <w:style w:type="character" w:customStyle="1" w:styleId="apple-style-span">
    <w:name w:val="apple-style-span"/>
    <w:basedOn w:val="a0"/>
    <w:rsid w:val="0034349A"/>
  </w:style>
  <w:style w:type="character" w:customStyle="1" w:styleId="30">
    <w:name w:val="Заголовок 3 Знак"/>
    <w:basedOn w:val="a0"/>
    <w:link w:val="3"/>
    <w:uiPriority w:val="9"/>
    <w:semiHidden/>
    <w:rsid w:val="005F6F9D"/>
    <w:rPr>
      <w:rFonts w:asciiTheme="majorHAnsi" w:eastAsiaTheme="majorEastAsia" w:hAnsiTheme="majorHAnsi" w:cstheme="majorBidi"/>
      <w:b/>
      <w:bCs/>
      <w:color w:val="4F81BD" w:themeColor="accent1"/>
      <w:lang w:eastAsia="ru-RU"/>
    </w:rPr>
  </w:style>
  <w:style w:type="paragraph" w:customStyle="1" w:styleId="default0">
    <w:name w:val="default"/>
    <w:basedOn w:val="a"/>
    <w:rsid w:val="005200B1"/>
    <w:pPr>
      <w:spacing w:before="100" w:beforeAutospacing="1" w:after="100" w:afterAutospacing="1" w:line="240" w:lineRule="auto"/>
    </w:pPr>
    <w:rPr>
      <w:rFonts w:ascii="Times New Roman" w:hAnsi="Times New Roman"/>
      <w:color w:val="000000"/>
      <w:sz w:val="24"/>
      <w:szCs w:val="24"/>
    </w:rPr>
  </w:style>
  <w:style w:type="paragraph" w:styleId="ad">
    <w:name w:val="Balloon Text"/>
    <w:basedOn w:val="a"/>
    <w:link w:val="ae"/>
    <w:uiPriority w:val="99"/>
    <w:semiHidden/>
    <w:unhideWhenUsed/>
    <w:rsid w:val="005473A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473A8"/>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6483367">
      <w:bodyDiv w:val="1"/>
      <w:marLeft w:val="0"/>
      <w:marRight w:val="0"/>
      <w:marTop w:val="0"/>
      <w:marBottom w:val="0"/>
      <w:divBdr>
        <w:top w:val="none" w:sz="0" w:space="0" w:color="auto"/>
        <w:left w:val="none" w:sz="0" w:space="0" w:color="auto"/>
        <w:bottom w:val="none" w:sz="0" w:space="0" w:color="auto"/>
        <w:right w:val="none" w:sz="0" w:space="0" w:color="auto"/>
      </w:divBdr>
      <w:divsChild>
        <w:div w:id="1295909732">
          <w:marLeft w:val="0"/>
          <w:marRight w:val="0"/>
          <w:marTop w:val="0"/>
          <w:marBottom w:val="0"/>
          <w:divBdr>
            <w:top w:val="none" w:sz="0" w:space="0" w:color="auto"/>
            <w:left w:val="none" w:sz="0" w:space="0" w:color="auto"/>
            <w:bottom w:val="none" w:sz="0" w:space="0" w:color="auto"/>
            <w:right w:val="none" w:sz="0" w:space="0" w:color="auto"/>
          </w:divBdr>
          <w:divsChild>
            <w:div w:id="465659946">
              <w:marLeft w:val="0"/>
              <w:marRight w:val="0"/>
              <w:marTop w:val="0"/>
              <w:marBottom w:val="0"/>
              <w:divBdr>
                <w:top w:val="none" w:sz="0" w:space="0" w:color="auto"/>
                <w:left w:val="none" w:sz="0" w:space="0" w:color="auto"/>
                <w:bottom w:val="none" w:sz="0" w:space="0" w:color="auto"/>
                <w:right w:val="none" w:sz="0" w:space="0" w:color="auto"/>
              </w:divBdr>
              <w:divsChild>
                <w:div w:id="924460425">
                  <w:marLeft w:val="0"/>
                  <w:marRight w:val="3420"/>
                  <w:marTop w:val="0"/>
                  <w:marBottom w:val="0"/>
                  <w:divBdr>
                    <w:top w:val="none" w:sz="0" w:space="0" w:color="auto"/>
                    <w:left w:val="none" w:sz="0" w:space="0" w:color="auto"/>
                    <w:bottom w:val="none" w:sz="0" w:space="0" w:color="auto"/>
                    <w:right w:val="none" w:sz="0" w:space="0" w:color="auto"/>
                  </w:divBdr>
                  <w:divsChild>
                    <w:div w:id="460853724">
                      <w:marLeft w:val="0"/>
                      <w:marRight w:val="0"/>
                      <w:marTop w:val="0"/>
                      <w:marBottom w:val="0"/>
                      <w:divBdr>
                        <w:top w:val="none" w:sz="0" w:space="0" w:color="auto"/>
                        <w:left w:val="none" w:sz="0" w:space="0" w:color="auto"/>
                        <w:bottom w:val="none" w:sz="0" w:space="0" w:color="auto"/>
                        <w:right w:val="none" w:sz="0" w:space="0" w:color="auto"/>
                      </w:divBdr>
                      <w:divsChild>
                        <w:div w:id="293683125">
                          <w:marLeft w:val="623"/>
                          <w:marRight w:val="0"/>
                          <w:marTop w:val="2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12907">
      <w:bodyDiv w:val="1"/>
      <w:marLeft w:val="0"/>
      <w:marRight w:val="0"/>
      <w:marTop w:val="0"/>
      <w:marBottom w:val="0"/>
      <w:divBdr>
        <w:top w:val="none" w:sz="0" w:space="0" w:color="auto"/>
        <w:left w:val="none" w:sz="0" w:space="0" w:color="auto"/>
        <w:bottom w:val="none" w:sz="0" w:space="0" w:color="auto"/>
        <w:right w:val="none" w:sz="0" w:space="0" w:color="auto"/>
      </w:divBdr>
    </w:div>
    <w:div w:id="189685184">
      <w:bodyDiv w:val="1"/>
      <w:marLeft w:val="0"/>
      <w:marRight w:val="0"/>
      <w:marTop w:val="0"/>
      <w:marBottom w:val="0"/>
      <w:divBdr>
        <w:top w:val="none" w:sz="0" w:space="0" w:color="auto"/>
        <w:left w:val="none" w:sz="0" w:space="0" w:color="auto"/>
        <w:bottom w:val="none" w:sz="0" w:space="0" w:color="auto"/>
        <w:right w:val="none" w:sz="0" w:space="0" w:color="auto"/>
      </w:divBdr>
    </w:div>
    <w:div w:id="222109848">
      <w:bodyDiv w:val="1"/>
      <w:marLeft w:val="0"/>
      <w:marRight w:val="0"/>
      <w:marTop w:val="0"/>
      <w:marBottom w:val="0"/>
      <w:divBdr>
        <w:top w:val="none" w:sz="0" w:space="0" w:color="auto"/>
        <w:left w:val="none" w:sz="0" w:space="0" w:color="auto"/>
        <w:bottom w:val="none" w:sz="0" w:space="0" w:color="auto"/>
        <w:right w:val="none" w:sz="0" w:space="0" w:color="auto"/>
      </w:divBdr>
    </w:div>
    <w:div w:id="225652840">
      <w:bodyDiv w:val="1"/>
      <w:marLeft w:val="0"/>
      <w:marRight w:val="0"/>
      <w:marTop w:val="0"/>
      <w:marBottom w:val="0"/>
      <w:divBdr>
        <w:top w:val="none" w:sz="0" w:space="0" w:color="auto"/>
        <w:left w:val="none" w:sz="0" w:space="0" w:color="auto"/>
        <w:bottom w:val="none" w:sz="0" w:space="0" w:color="auto"/>
        <w:right w:val="none" w:sz="0" w:space="0" w:color="auto"/>
      </w:divBdr>
    </w:div>
    <w:div w:id="298732706">
      <w:bodyDiv w:val="1"/>
      <w:marLeft w:val="0"/>
      <w:marRight w:val="0"/>
      <w:marTop w:val="0"/>
      <w:marBottom w:val="0"/>
      <w:divBdr>
        <w:top w:val="none" w:sz="0" w:space="0" w:color="auto"/>
        <w:left w:val="none" w:sz="0" w:space="0" w:color="auto"/>
        <w:bottom w:val="none" w:sz="0" w:space="0" w:color="auto"/>
        <w:right w:val="none" w:sz="0" w:space="0" w:color="auto"/>
      </w:divBdr>
    </w:div>
    <w:div w:id="419721688">
      <w:bodyDiv w:val="1"/>
      <w:marLeft w:val="0"/>
      <w:marRight w:val="0"/>
      <w:marTop w:val="0"/>
      <w:marBottom w:val="0"/>
      <w:divBdr>
        <w:top w:val="none" w:sz="0" w:space="0" w:color="auto"/>
        <w:left w:val="none" w:sz="0" w:space="0" w:color="auto"/>
        <w:bottom w:val="none" w:sz="0" w:space="0" w:color="auto"/>
        <w:right w:val="none" w:sz="0" w:space="0" w:color="auto"/>
      </w:divBdr>
    </w:div>
    <w:div w:id="446971521">
      <w:bodyDiv w:val="1"/>
      <w:marLeft w:val="0"/>
      <w:marRight w:val="0"/>
      <w:marTop w:val="0"/>
      <w:marBottom w:val="0"/>
      <w:divBdr>
        <w:top w:val="none" w:sz="0" w:space="0" w:color="auto"/>
        <w:left w:val="none" w:sz="0" w:space="0" w:color="auto"/>
        <w:bottom w:val="none" w:sz="0" w:space="0" w:color="auto"/>
        <w:right w:val="none" w:sz="0" w:space="0" w:color="auto"/>
      </w:divBdr>
    </w:div>
    <w:div w:id="484591123">
      <w:bodyDiv w:val="1"/>
      <w:marLeft w:val="0"/>
      <w:marRight w:val="0"/>
      <w:marTop w:val="0"/>
      <w:marBottom w:val="0"/>
      <w:divBdr>
        <w:top w:val="none" w:sz="0" w:space="0" w:color="auto"/>
        <w:left w:val="none" w:sz="0" w:space="0" w:color="auto"/>
        <w:bottom w:val="none" w:sz="0" w:space="0" w:color="auto"/>
        <w:right w:val="none" w:sz="0" w:space="0" w:color="auto"/>
      </w:divBdr>
    </w:div>
    <w:div w:id="542987893">
      <w:bodyDiv w:val="1"/>
      <w:marLeft w:val="0"/>
      <w:marRight w:val="0"/>
      <w:marTop w:val="0"/>
      <w:marBottom w:val="0"/>
      <w:divBdr>
        <w:top w:val="none" w:sz="0" w:space="0" w:color="auto"/>
        <w:left w:val="none" w:sz="0" w:space="0" w:color="auto"/>
        <w:bottom w:val="none" w:sz="0" w:space="0" w:color="auto"/>
        <w:right w:val="none" w:sz="0" w:space="0" w:color="auto"/>
      </w:divBdr>
    </w:div>
    <w:div w:id="614941548">
      <w:bodyDiv w:val="1"/>
      <w:marLeft w:val="0"/>
      <w:marRight w:val="0"/>
      <w:marTop w:val="0"/>
      <w:marBottom w:val="0"/>
      <w:divBdr>
        <w:top w:val="none" w:sz="0" w:space="0" w:color="auto"/>
        <w:left w:val="none" w:sz="0" w:space="0" w:color="auto"/>
        <w:bottom w:val="none" w:sz="0" w:space="0" w:color="auto"/>
        <w:right w:val="none" w:sz="0" w:space="0" w:color="auto"/>
      </w:divBdr>
    </w:div>
    <w:div w:id="629285447">
      <w:bodyDiv w:val="1"/>
      <w:marLeft w:val="0"/>
      <w:marRight w:val="0"/>
      <w:marTop w:val="0"/>
      <w:marBottom w:val="0"/>
      <w:divBdr>
        <w:top w:val="none" w:sz="0" w:space="0" w:color="auto"/>
        <w:left w:val="none" w:sz="0" w:space="0" w:color="auto"/>
        <w:bottom w:val="none" w:sz="0" w:space="0" w:color="auto"/>
        <w:right w:val="none" w:sz="0" w:space="0" w:color="auto"/>
      </w:divBdr>
    </w:div>
    <w:div w:id="635837079">
      <w:bodyDiv w:val="1"/>
      <w:marLeft w:val="0"/>
      <w:marRight w:val="0"/>
      <w:marTop w:val="0"/>
      <w:marBottom w:val="0"/>
      <w:divBdr>
        <w:top w:val="none" w:sz="0" w:space="0" w:color="auto"/>
        <w:left w:val="none" w:sz="0" w:space="0" w:color="auto"/>
        <w:bottom w:val="none" w:sz="0" w:space="0" w:color="auto"/>
        <w:right w:val="none" w:sz="0" w:space="0" w:color="auto"/>
      </w:divBdr>
    </w:div>
    <w:div w:id="662709901">
      <w:bodyDiv w:val="1"/>
      <w:marLeft w:val="0"/>
      <w:marRight w:val="0"/>
      <w:marTop w:val="0"/>
      <w:marBottom w:val="0"/>
      <w:divBdr>
        <w:top w:val="none" w:sz="0" w:space="0" w:color="auto"/>
        <w:left w:val="none" w:sz="0" w:space="0" w:color="auto"/>
        <w:bottom w:val="none" w:sz="0" w:space="0" w:color="auto"/>
        <w:right w:val="none" w:sz="0" w:space="0" w:color="auto"/>
      </w:divBdr>
    </w:div>
    <w:div w:id="704253876">
      <w:bodyDiv w:val="1"/>
      <w:marLeft w:val="0"/>
      <w:marRight w:val="0"/>
      <w:marTop w:val="0"/>
      <w:marBottom w:val="0"/>
      <w:divBdr>
        <w:top w:val="none" w:sz="0" w:space="0" w:color="auto"/>
        <w:left w:val="none" w:sz="0" w:space="0" w:color="auto"/>
        <w:bottom w:val="none" w:sz="0" w:space="0" w:color="auto"/>
        <w:right w:val="none" w:sz="0" w:space="0" w:color="auto"/>
      </w:divBdr>
    </w:div>
    <w:div w:id="728113672">
      <w:bodyDiv w:val="1"/>
      <w:marLeft w:val="0"/>
      <w:marRight w:val="0"/>
      <w:marTop w:val="0"/>
      <w:marBottom w:val="0"/>
      <w:divBdr>
        <w:top w:val="none" w:sz="0" w:space="0" w:color="auto"/>
        <w:left w:val="none" w:sz="0" w:space="0" w:color="auto"/>
        <w:bottom w:val="none" w:sz="0" w:space="0" w:color="auto"/>
        <w:right w:val="none" w:sz="0" w:space="0" w:color="auto"/>
      </w:divBdr>
    </w:div>
    <w:div w:id="750465560">
      <w:bodyDiv w:val="1"/>
      <w:marLeft w:val="0"/>
      <w:marRight w:val="0"/>
      <w:marTop w:val="0"/>
      <w:marBottom w:val="0"/>
      <w:divBdr>
        <w:top w:val="none" w:sz="0" w:space="0" w:color="auto"/>
        <w:left w:val="none" w:sz="0" w:space="0" w:color="auto"/>
        <w:bottom w:val="none" w:sz="0" w:space="0" w:color="auto"/>
        <w:right w:val="none" w:sz="0" w:space="0" w:color="auto"/>
      </w:divBdr>
    </w:div>
    <w:div w:id="781146514">
      <w:bodyDiv w:val="1"/>
      <w:marLeft w:val="0"/>
      <w:marRight w:val="0"/>
      <w:marTop w:val="0"/>
      <w:marBottom w:val="0"/>
      <w:divBdr>
        <w:top w:val="none" w:sz="0" w:space="0" w:color="auto"/>
        <w:left w:val="none" w:sz="0" w:space="0" w:color="auto"/>
        <w:bottom w:val="none" w:sz="0" w:space="0" w:color="auto"/>
        <w:right w:val="none" w:sz="0" w:space="0" w:color="auto"/>
      </w:divBdr>
    </w:div>
    <w:div w:id="831681766">
      <w:bodyDiv w:val="1"/>
      <w:marLeft w:val="0"/>
      <w:marRight w:val="0"/>
      <w:marTop w:val="0"/>
      <w:marBottom w:val="0"/>
      <w:divBdr>
        <w:top w:val="none" w:sz="0" w:space="0" w:color="auto"/>
        <w:left w:val="none" w:sz="0" w:space="0" w:color="auto"/>
        <w:bottom w:val="none" w:sz="0" w:space="0" w:color="auto"/>
        <w:right w:val="none" w:sz="0" w:space="0" w:color="auto"/>
      </w:divBdr>
    </w:div>
    <w:div w:id="933903896">
      <w:bodyDiv w:val="1"/>
      <w:marLeft w:val="0"/>
      <w:marRight w:val="0"/>
      <w:marTop w:val="0"/>
      <w:marBottom w:val="0"/>
      <w:divBdr>
        <w:top w:val="none" w:sz="0" w:space="0" w:color="auto"/>
        <w:left w:val="none" w:sz="0" w:space="0" w:color="auto"/>
        <w:bottom w:val="none" w:sz="0" w:space="0" w:color="auto"/>
        <w:right w:val="none" w:sz="0" w:space="0" w:color="auto"/>
      </w:divBdr>
    </w:div>
    <w:div w:id="1050034281">
      <w:bodyDiv w:val="1"/>
      <w:marLeft w:val="0"/>
      <w:marRight w:val="0"/>
      <w:marTop w:val="0"/>
      <w:marBottom w:val="0"/>
      <w:divBdr>
        <w:top w:val="none" w:sz="0" w:space="0" w:color="auto"/>
        <w:left w:val="none" w:sz="0" w:space="0" w:color="auto"/>
        <w:bottom w:val="none" w:sz="0" w:space="0" w:color="auto"/>
        <w:right w:val="none" w:sz="0" w:space="0" w:color="auto"/>
      </w:divBdr>
    </w:div>
    <w:div w:id="1081096886">
      <w:bodyDiv w:val="1"/>
      <w:marLeft w:val="0"/>
      <w:marRight w:val="0"/>
      <w:marTop w:val="0"/>
      <w:marBottom w:val="0"/>
      <w:divBdr>
        <w:top w:val="none" w:sz="0" w:space="0" w:color="auto"/>
        <w:left w:val="none" w:sz="0" w:space="0" w:color="auto"/>
        <w:bottom w:val="none" w:sz="0" w:space="0" w:color="auto"/>
        <w:right w:val="none" w:sz="0" w:space="0" w:color="auto"/>
      </w:divBdr>
    </w:div>
    <w:div w:id="1219780861">
      <w:bodyDiv w:val="1"/>
      <w:marLeft w:val="0"/>
      <w:marRight w:val="0"/>
      <w:marTop w:val="0"/>
      <w:marBottom w:val="0"/>
      <w:divBdr>
        <w:top w:val="none" w:sz="0" w:space="0" w:color="auto"/>
        <w:left w:val="none" w:sz="0" w:space="0" w:color="auto"/>
        <w:bottom w:val="none" w:sz="0" w:space="0" w:color="auto"/>
        <w:right w:val="none" w:sz="0" w:space="0" w:color="auto"/>
      </w:divBdr>
    </w:div>
    <w:div w:id="1360618738">
      <w:bodyDiv w:val="1"/>
      <w:marLeft w:val="0"/>
      <w:marRight w:val="0"/>
      <w:marTop w:val="0"/>
      <w:marBottom w:val="0"/>
      <w:divBdr>
        <w:top w:val="none" w:sz="0" w:space="0" w:color="auto"/>
        <w:left w:val="none" w:sz="0" w:space="0" w:color="auto"/>
        <w:bottom w:val="none" w:sz="0" w:space="0" w:color="auto"/>
        <w:right w:val="none" w:sz="0" w:space="0" w:color="auto"/>
      </w:divBdr>
    </w:div>
    <w:div w:id="1369063657">
      <w:bodyDiv w:val="1"/>
      <w:marLeft w:val="0"/>
      <w:marRight w:val="0"/>
      <w:marTop w:val="0"/>
      <w:marBottom w:val="0"/>
      <w:divBdr>
        <w:top w:val="none" w:sz="0" w:space="0" w:color="auto"/>
        <w:left w:val="none" w:sz="0" w:space="0" w:color="auto"/>
        <w:bottom w:val="none" w:sz="0" w:space="0" w:color="auto"/>
        <w:right w:val="none" w:sz="0" w:space="0" w:color="auto"/>
      </w:divBdr>
    </w:div>
    <w:div w:id="1457529518">
      <w:bodyDiv w:val="1"/>
      <w:marLeft w:val="0"/>
      <w:marRight w:val="0"/>
      <w:marTop w:val="0"/>
      <w:marBottom w:val="0"/>
      <w:divBdr>
        <w:top w:val="none" w:sz="0" w:space="0" w:color="auto"/>
        <w:left w:val="none" w:sz="0" w:space="0" w:color="auto"/>
        <w:bottom w:val="none" w:sz="0" w:space="0" w:color="auto"/>
        <w:right w:val="none" w:sz="0" w:space="0" w:color="auto"/>
      </w:divBdr>
    </w:div>
    <w:div w:id="1501890543">
      <w:bodyDiv w:val="1"/>
      <w:marLeft w:val="0"/>
      <w:marRight w:val="0"/>
      <w:marTop w:val="0"/>
      <w:marBottom w:val="0"/>
      <w:divBdr>
        <w:top w:val="none" w:sz="0" w:space="0" w:color="auto"/>
        <w:left w:val="none" w:sz="0" w:space="0" w:color="auto"/>
        <w:bottom w:val="none" w:sz="0" w:space="0" w:color="auto"/>
        <w:right w:val="none" w:sz="0" w:space="0" w:color="auto"/>
      </w:divBdr>
    </w:div>
    <w:div w:id="1535312949">
      <w:bodyDiv w:val="1"/>
      <w:marLeft w:val="0"/>
      <w:marRight w:val="0"/>
      <w:marTop w:val="0"/>
      <w:marBottom w:val="0"/>
      <w:divBdr>
        <w:top w:val="none" w:sz="0" w:space="0" w:color="auto"/>
        <w:left w:val="none" w:sz="0" w:space="0" w:color="auto"/>
        <w:bottom w:val="none" w:sz="0" w:space="0" w:color="auto"/>
        <w:right w:val="none" w:sz="0" w:space="0" w:color="auto"/>
      </w:divBdr>
    </w:div>
    <w:div w:id="1537112507">
      <w:bodyDiv w:val="1"/>
      <w:marLeft w:val="0"/>
      <w:marRight w:val="0"/>
      <w:marTop w:val="0"/>
      <w:marBottom w:val="0"/>
      <w:divBdr>
        <w:top w:val="none" w:sz="0" w:space="0" w:color="auto"/>
        <w:left w:val="none" w:sz="0" w:space="0" w:color="auto"/>
        <w:bottom w:val="none" w:sz="0" w:space="0" w:color="auto"/>
        <w:right w:val="none" w:sz="0" w:space="0" w:color="auto"/>
      </w:divBdr>
    </w:div>
    <w:div w:id="1544755045">
      <w:bodyDiv w:val="1"/>
      <w:marLeft w:val="0"/>
      <w:marRight w:val="0"/>
      <w:marTop w:val="0"/>
      <w:marBottom w:val="0"/>
      <w:divBdr>
        <w:top w:val="none" w:sz="0" w:space="0" w:color="auto"/>
        <w:left w:val="none" w:sz="0" w:space="0" w:color="auto"/>
        <w:bottom w:val="none" w:sz="0" w:space="0" w:color="auto"/>
        <w:right w:val="none" w:sz="0" w:space="0" w:color="auto"/>
      </w:divBdr>
    </w:div>
    <w:div w:id="1544978226">
      <w:bodyDiv w:val="1"/>
      <w:marLeft w:val="0"/>
      <w:marRight w:val="0"/>
      <w:marTop w:val="0"/>
      <w:marBottom w:val="0"/>
      <w:divBdr>
        <w:top w:val="none" w:sz="0" w:space="0" w:color="auto"/>
        <w:left w:val="none" w:sz="0" w:space="0" w:color="auto"/>
        <w:bottom w:val="none" w:sz="0" w:space="0" w:color="auto"/>
        <w:right w:val="none" w:sz="0" w:space="0" w:color="auto"/>
      </w:divBdr>
    </w:div>
    <w:div w:id="1594240842">
      <w:bodyDiv w:val="1"/>
      <w:marLeft w:val="0"/>
      <w:marRight w:val="0"/>
      <w:marTop w:val="0"/>
      <w:marBottom w:val="0"/>
      <w:divBdr>
        <w:top w:val="none" w:sz="0" w:space="0" w:color="auto"/>
        <w:left w:val="none" w:sz="0" w:space="0" w:color="auto"/>
        <w:bottom w:val="none" w:sz="0" w:space="0" w:color="auto"/>
        <w:right w:val="none" w:sz="0" w:space="0" w:color="auto"/>
      </w:divBdr>
    </w:div>
    <w:div w:id="1643147666">
      <w:bodyDiv w:val="1"/>
      <w:marLeft w:val="0"/>
      <w:marRight w:val="0"/>
      <w:marTop w:val="0"/>
      <w:marBottom w:val="0"/>
      <w:divBdr>
        <w:top w:val="none" w:sz="0" w:space="0" w:color="auto"/>
        <w:left w:val="none" w:sz="0" w:space="0" w:color="auto"/>
        <w:bottom w:val="none" w:sz="0" w:space="0" w:color="auto"/>
        <w:right w:val="none" w:sz="0" w:space="0" w:color="auto"/>
      </w:divBdr>
    </w:div>
    <w:div w:id="1674911322">
      <w:bodyDiv w:val="1"/>
      <w:marLeft w:val="0"/>
      <w:marRight w:val="0"/>
      <w:marTop w:val="0"/>
      <w:marBottom w:val="0"/>
      <w:divBdr>
        <w:top w:val="none" w:sz="0" w:space="0" w:color="auto"/>
        <w:left w:val="none" w:sz="0" w:space="0" w:color="auto"/>
        <w:bottom w:val="none" w:sz="0" w:space="0" w:color="auto"/>
        <w:right w:val="none" w:sz="0" w:space="0" w:color="auto"/>
      </w:divBdr>
    </w:div>
    <w:div w:id="1728795311">
      <w:bodyDiv w:val="1"/>
      <w:marLeft w:val="0"/>
      <w:marRight w:val="0"/>
      <w:marTop w:val="0"/>
      <w:marBottom w:val="0"/>
      <w:divBdr>
        <w:top w:val="none" w:sz="0" w:space="0" w:color="auto"/>
        <w:left w:val="none" w:sz="0" w:space="0" w:color="auto"/>
        <w:bottom w:val="none" w:sz="0" w:space="0" w:color="auto"/>
        <w:right w:val="none" w:sz="0" w:space="0" w:color="auto"/>
      </w:divBdr>
    </w:div>
    <w:div w:id="1749156888">
      <w:bodyDiv w:val="1"/>
      <w:marLeft w:val="0"/>
      <w:marRight w:val="0"/>
      <w:marTop w:val="0"/>
      <w:marBottom w:val="0"/>
      <w:divBdr>
        <w:top w:val="none" w:sz="0" w:space="0" w:color="auto"/>
        <w:left w:val="none" w:sz="0" w:space="0" w:color="auto"/>
        <w:bottom w:val="none" w:sz="0" w:space="0" w:color="auto"/>
        <w:right w:val="none" w:sz="0" w:space="0" w:color="auto"/>
      </w:divBdr>
    </w:div>
    <w:div w:id="1760128481">
      <w:bodyDiv w:val="1"/>
      <w:marLeft w:val="0"/>
      <w:marRight w:val="0"/>
      <w:marTop w:val="0"/>
      <w:marBottom w:val="0"/>
      <w:divBdr>
        <w:top w:val="none" w:sz="0" w:space="0" w:color="auto"/>
        <w:left w:val="none" w:sz="0" w:space="0" w:color="auto"/>
        <w:bottom w:val="none" w:sz="0" w:space="0" w:color="auto"/>
        <w:right w:val="none" w:sz="0" w:space="0" w:color="auto"/>
      </w:divBdr>
    </w:div>
    <w:div w:id="1820489235">
      <w:bodyDiv w:val="1"/>
      <w:marLeft w:val="0"/>
      <w:marRight w:val="0"/>
      <w:marTop w:val="0"/>
      <w:marBottom w:val="0"/>
      <w:divBdr>
        <w:top w:val="none" w:sz="0" w:space="0" w:color="auto"/>
        <w:left w:val="none" w:sz="0" w:space="0" w:color="auto"/>
        <w:bottom w:val="none" w:sz="0" w:space="0" w:color="auto"/>
        <w:right w:val="none" w:sz="0" w:space="0" w:color="auto"/>
      </w:divBdr>
    </w:div>
    <w:div w:id="1927836398">
      <w:bodyDiv w:val="1"/>
      <w:marLeft w:val="0"/>
      <w:marRight w:val="0"/>
      <w:marTop w:val="0"/>
      <w:marBottom w:val="0"/>
      <w:divBdr>
        <w:top w:val="none" w:sz="0" w:space="0" w:color="auto"/>
        <w:left w:val="none" w:sz="0" w:space="0" w:color="auto"/>
        <w:bottom w:val="none" w:sz="0" w:space="0" w:color="auto"/>
        <w:right w:val="none" w:sz="0" w:space="0" w:color="auto"/>
      </w:divBdr>
    </w:div>
    <w:div w:id="1928536089">
      <w:bodyDiv w:val="1"/>
      <w:marLeft w:val="0"/>
      <w:marRight w:val="0"/>
      <w:marTop w:val="0"/>
      <w:marBottom w:val="0"/>
      <w:divBdr>
        <w:top w:val="none" w:sz="0" w:space="0" w:color="auto"/>
        <w:left w:val="none" w:sz="0" w:space="0" w:color="auto"/>
        <w:bottom w:val="none" w:sz="0" w:space="0" w:color="auto"/>
        <w:right w:val="none" w:sz="0" w:space="0" w:color="auto"/>
      </w:divBdr>
    </w:div>
    <w:div w:id="1931346854">
      <w:bodyDiv w:val="1"/>
      <w:marLeft w:val="0"/>
      <w:marRight w:val="0"/>
      <w:marTop w:val="0"/>
      <w:marBottom w:val="0"/>
      <w:divBdr>
        <w:top w:val="none" w:sz="0" w:space="0" w:color="auto"/>
        <w:left w:val="none" w:sz="0" w:space="0" w:color="auto"/>
        <w:bottom w:val="none" w:sz="0" w:space="0" w:color="auto"/>
        <w:right w:val="none" w:sz="0" w:space="0" w:color="auto"/>
      </w:divBdr>
    </w:div>
    <w:div w:id="1935430546">
      <w:bodyDiv w:val="1"/>
      <w:marLeft w:val="0"/>
      <w:marRight w:val="0"/>
      <w:marTop w:val="0"/>
      <w:marBottom w:val="0"/>
      <w:divBdr>
        <w:top w:val="none" w:sz="0" w:space="0" w:color="auto"/>
        <w:left w:val="none" w:sz="0" w:space="0" w:color="auto"/>
        <w:bottom w:val="none" w:sz="0" w:space="0" w:color="auto"/>
        <w:right w:val="none" w:sz="0" w:space="0" w:color="auto"/>
      </w:divBdr>
    </w:div>
    <w:div w:id="2048331987">
      <w:bodyDiv w:val="1"/>
      <w:marLeft w:val="0"/>
      <w:marRight w:val="0"/>
      <w:marTop w:val="0"/>
      <w:marBottom w:val="0"/>
      <w:divBdr>
        <w:top w:val="none" w:sz="0" w:space="0" w:color="auto"/>
        <w:left w:val="none" w:sz="0" w:space="0" w:color="auto"/>
        <w:bottom w:val="none" w:sz="0" w:space="0" w:color="auto"/>
        <w:right w:val="none" w:sz="0" w:space="0" w:color="auto"/>
      </w:divBdr>
    </w:div>
    <w:div w:id="2056273251">
      <w:bodyDiv w:val="1"/>
      <w:marLeft w:val="0"/>
      <w:marRight w:val="0"/>
      <w:marTop w:val="0"/>
      <w:marBottom w:val="0"/>
      <w:divBdr>
        <w:top w:val="none" w:sz="0" w:space="0" w:color="auto"/>
        <w:left w:val="none" w:sz="0" w:space="0" w:color="auto"/>
        <w:bottom w:val="none" w:sz="0" w:space="0" w:color="auto"/>
        <w:right w:val="none" w:sz="0" w:space="0" w:color="auto"/>
      </w:divBdr>
    </w:div>
    <w:div w:id="2108041634">
      <w:bodyDiv w:val="1"/>
      <w:marLeft w:val="0"/>
      <w:marRight w:val="0"/>
      <w:marTop w:val="0"/>
      <w:marBottom w:val="0"/>
      <w:divBdr>
        <w:top w:val="none" w:sz="0" w:space="0" w:color="auto"/>
        <w:left w:val="none" w:sz="0" w:space="0" w:color="auto"/>
        <w:bottom w:val="none" w:sz="0" w:space="0" w:color="auto"/>
        <w:right w:val="none" w:sz="0" w:space="0" w:color="auto"/>
      </w:divBdr>
    </w:div>
    <w:div w:id="2123260613">
      <w:bodyDiv w:val="1"/>
      <w:marLeft w:val="0"/>
      <w:marRight w:val="0"/>
      <w:marTop w:val="0"/>
      <w:marBottom w:val="0"/>
      <w:divBdr>
        <w:top w:val="none" w:sz="0" w:space="0" w:color="auto"/>
        <w:left w:val="none" w:sz="0" w:space="0" w:color="auto"/>
        <w:bottom w:val="none" w:sz="0" w:space="0" w:color="auto"/>
        <w:right w:val="none" w:sz="0" w:space="0" w:color="auto"/>
      </w:divBdr>
    </w:div>
    <w:div w:id="212515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ovoronina</dc:creator>
  <cp:keywords/>
  <dc:description/>
  <cp:lastModifiedBy>ovoronina</cp:lastModifiedBy>
  <cp:revision>2</cp:revision>
  <dcterms:created xsi:type="dcterms:W3CDTF">2011-10-17T06:21:00Z</dcterms:created>
  <dcterms:modified xsi:type="dcterms:W3CDTF">2011-10-17T06:21:00Z</dcterms:modified>
</cp:coreProperties>
</file>