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72" w:rsidRPr="00E22161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недели</w:t>
      </w:r>
    </w:p>
    <w:p w:rsidR="00DD6272" w:rsidRDefault="006D1FA4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(10 – 14</w:t>
      </w:r>
      <w:r w:rsidR="00A22EE9">
        <w:rPr>
          <w:b/>
          <w:sz w:val="28"/>
          <w:szCs w:val="28"/>
        </w:rPr>
        <w:t xml:space="preserve"> июня</w:t>
      </w:r>
      <w:r w:rsidR="006A09C5">
        <w:rPr>
          <w:b/>
          <w:sz w:val="28"/>
          <w:szCs w:val="28"/>
        </w:rPr>
        <w:t xml:space="preserve"> </w:t>
      </w:r>
      <w:r w:rsidR="00DD6272">
        <w:rPr>
          <w:b/>
          <w:sz w:val="28"/>
          <w:szCs w:val="28"/>
        </w:rPr>
        <w:t>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6A09C5" w:rsidRDefault="00DD627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 w:rsidR="007A1172">
        <w:rPr>
          <w:b/>
          <w:sz w:val="24"/>
          <w:szCs w:val="24"/>
          <w:u w:val="single"/>
        </w:rPr>
        <w:t>ьючерсные конт</w:t>
      </w:r>
      <w:r w:rsidR="001B308E">
        <w:rPr>
          <w:b/>
          <w:sz w:val="24"/>
          <w:szCs w:val="24"/>
          <w:u w:val="single"/>
        </w:rPr>
        <w:t xml:space="preserve">ракты на пшеницу и </w:t>
      </w:r>
      <w:r w:rsidR="00A22EE9">
        <w:rPr>
          <w:b/>
          <w:sz w:val="24"/>
          <w:szCs w:val="24"/>
          <w:u w:val="single"/>
        </w:rPr>
        <w:t>кукурузу</w:t>
      </w:r>
    </w:p>
    <w:p w:rsidR="00BE7D88" w:rsidRDefault="006D1FA4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Прошедшая неделя оказалась для </w:t>
      </w:r>
      <w:proofErr w:type="gramStart"/>
      <w:r>
        <w:rPr>
          <w:sz w:val="24"/>
          <w:szCs w:val="24"/>
        </w:rPr>
        <w:t>российских</w:t>
      </w:r>
      <w:proofErr w:type="gramEnd"/>
      <w:r>
        <w:rPr>
          <w:sz w:val="24"/>
          <w:szCs w:val="24"/>
        </w:rPr>
        <w:t xml:space="preserve"> трейдеров сокращенной из-за праздничного дня 12 июня. Этот праздник мог принести много хлопот тем, кто активно торгует фьючерсами на сельхозпродукцию</w:t>
      </w:r>
      <w:r w:rsidR="00BE7D88">
        <w:rPr>
          <w:sz w:val="24"/>
          <w:szCs w:val="24"/>
        </w:rPr>
        <w:t>,</w:t>
      </w:r>
      <w:r>
        <w:rPr>
          <w:sz w:val="24"/>
          <w:szCs w:val="24"/>
        </w:rPr>
        <w:t xml:space="preserve"> поскольку именно в этот день должна была выйти статистика от </w:t>
      </w:r>
      <w:r>
        <w:rPr>
          <w:sz w:val="24"/>
          <w:szCs w:val="24"/>
          <w:lang w:val="en-US"/>
        </w:rPr>
        <w:t>USDA</w:t>
      </w:r>
      <w:r w:rsidR="00BE7D88">
        <w:rPr>
          <w:sz w:val="24"/>
          <w:szCs w:val="24"/>
        </w:rPr>
        <w:t>, которая часто оказывает решающее влияние</w:t>
      </w:r>
      <w:r>
        <w:rPr>
          <w:sz w:val="24"/>
          <w:szCs w:val="24"/>
        </w:rPr>
        <w:t xml:space="preserve"> на дальнейшее движение цен. Однако</w:t>
      </w:r>
      <w:r w:rsidR="00BE7D88">
        <w:rPr>
          <w:sz w:val="24"/>
          <w:szCs w:val="24"/>
        </w:rPr>
        <w:t>,</w:t>
      </w:r>
      <w:r>
        <w:rPr>
          <w:sz w:val="24"/>
          <w:szCs w:val="24"/>
        </w:rPr>
        <w:t xml:space="preserve"> к счастью, цены хоть и пошли вниз</w:t>
      </w:r>
      <w:r w:rsidR="00BE7D88">
        <w:rPr>
          <w:sz w:val="24"/>
          <w:szCs w:val="24"/>
        </w:rPr>
        <w:t>,</w:t>
      </w:r>
      <w:r>
        <w:rPr>
          <w:sz w:val="24"/>
          <w:szCs w:val="24"/>
        </w:rPr>
        <w:t xml:space="preserve"> но не столь стремительно как могли бы и поэтому вряд ли текущее снижение цен кого-то слишком уж сильно «напрягло». Более того</w:t>
      </w:r>
      <w:r w:rsidR="00BE7D88">
        <w:rPr>
          <w:sz w:val="24"/>
          <w:szCs w:val="24"/>
        </w:rPr>
        <w:t>,</w:t>
      </w:r>
      <w:r>
        <w:rPr>
          <w:sz w:val="24"/>
          <w:szCs w:val="24"/>
        </w:rPr>
        <w:t xml:space="preserve"> скорее оно (снижение) даже обрадовало </w:t>
      </w:r>
      <w:proofErr w:type="gramStart"/>
      <w:r>
        <w:rPr>
          <w:sz w:val="24"/>
          <w:szCs w:val="24"/>
        </w:rPr>
        <w:t>отдельных</w:t>
      </w:r>
      <w:proofErr w:type="gramEnd"/>
      <w:r>
        <w:rPr>
          <w:sz w:val="24"/>
          <w:szCs w:val="24"/>
        </w:rPr>
        <w:t xml:space="preserve"> трейдеров. Так, на фоне начавшегося падения цен на пшеницу, объем открытых позиций значительно увеличился – с 1670 до более 3000 контрактов. Произошло это при пробитии пшеницей уровня подде</w:t>
      </w:r>
      <w:r w:rsidR="00D60ECB">
        <w:rPr>
          <w:sz w:val="24"/>
          <w:szCs w:val="24"/>
        </w:rPr>
        <w:t xml:space="preserve">ржки в районе </w:t>
      </w:r>
      <w:r>
        <w:rPr>
          <w:sz w:val="24"/>
          <w:szCs w:val="24"/>
        </w:rPr>
        <w:t xml:space="preserve">680 центов за бушель. </w:t>
      </w:r>
      <w:proofErr w:type="gramStart"/>
      <w:r>
        <w:rPr>
          <w:sz w:val="24"/>
          <w:szCs w:val="24"/>
        </w:rPr>
        <w:t>Цена</w:t>
      </w:r>
      <w:proofErr w:type="gramEnd"/>
      <w:r>
        <w:rPr>
          <w:sz w:val="24"/>
          <w:szCs w:val="24"/>
        </w:rPr>
        <w:t xml:space="preserve"> правда ниже пока не ушла, но прогноз негативный и </w:t>
      </w:r>
      <w:r w:rsidR="00D60ECB">
        <w:rPr>
          <w:sz w:val="24"/>
          <w:szCs w:val="24"/>
        </w:rPr>
        <w:t>пшеница в самом ближайшем будущем вполне может локальн</w:t>
      </w:r>
      <w:r w:rsidR="00BE7D88">
        <w:rPr>
          <w:sz w:val="24"/>
          <w:szCs w:val="24"/>
        </w:rPr>
        <w:t>о уйти и к уров</w:t>
      </w:r>
      <w:r w:rsidR="00D60ECB">
        <w:rPr>
          <w:sz w:val="24"/>
          <w:szCs w:val="24"/>
        </w:rPr>
        <w:t xml:space="preserve">ню 600 центов. </w:t>
      </w:r>
    </w:p>
    <w:p w:rsidR="006D1FA4" w:rsidRDefault="00D60ECB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Цены на кукурузу также снижались. Точнее будет сказать – сползали. И в итоге за неделю «сползли» чуть более чем на 2%, достигнув уровня 650 центов за бушель. Обращает на себя внимание </w:t>
      </w:r>
      <w:proofErr w:type="gramStart"/>
      <w:r>
        <w:rPr>
          <w:sz w:val="24"/>
          <w:szCs w:val="24"/>
        </w:rPr>
        <w:t>сильная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бэквордация</w:t>
      </w:r>
      <w:proofErr w:type="spellEnd"/>
      <w:r>
        <w:rPr>
          <w:sz w:val="24"/>
          <w:szCs w:val="24"/>
        </w:rPr>
        <w:t xml:space="preserve"> сентябрьских фьючерсов по отношению к июльским, которые стоят на отметке 583 цента за бушель. Глядя на такой разрыв в ценах, само собой напрашивается возможность поискать прибыль в </w:t>
      </w:r>
      <w:proofErr w:type="gramStart"/>
      <w:r>
        <w:rPr>
          <w:sz w:val="24"/>
          <w:szCs w:val="24"/>
        </w:rPr>
        <w:t>календарном</w:t>
      </w:r>
      <w:proofErr w:type="gramEnd"/>
      <w:r>
        <w:rPr>
          <w:sz w:val="24"/>
          <w:szCs w:val="24"/>
        </w:rPr>
        <w:t xml:space="preserve"> спреде «июль - сентябрь». А может там что-нибудь «выгорит»?</w:t>
      </w:r>
    </w:p>
    <w:p w:rsidR="00D60ECB" w:rsidRDefault="00D60ECB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Короче, подводя итог прошедшей неделе пока можно сделать только один вывод</w:t>
      </w:r>
      <w:r w:rsidR="00BE7D88">
        <w:rPr>
          <w:sz w:val="24"/>
          <w:szCs w:val="24"/>
        </w:rPr>
        <w:t>:</w:t>
      </w:r>
      <w:r>
        <w:rPr>
          <w:sz w:val="24"/>
          <w:szCs w:val="24"/>
        </w:rPr>
        <w:t xml:space="preserve"> ценам на зерновые надоело </w:t>
      </w:r>
      <w:proofErr w:type="gramStart"/>
      <w:r>
        <w:rPr>
          <w:sz w:val="24"/>
          <w:szCs w:val="24"/>
        </w:rPr>
        <w:t>стоять</w:t>
      </w:r>
      <w:proofErr w:type="gramEnd"/>
      <w:r>
        <w:rPr>
          <w:sz w:val="24"/>
          <w:szCs w:val="24"/>
        </w:rPr>
        <w:t xml:space="preserve"> и они готовятся к движению. Весь вопрос как всегда – в какую сторону? Пока, по всем признаков шансов пойти вниз больше, чем вверх. Но, как говорится, поживем – увидим.</w:t>
      </w:r>
    </w:p>
    <w:p w:rsidR="006D1FA4" w:rsidRDefault="00D60ECB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0557A" w:rsidRDefault="009A593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>
        <w:rPr>
          <w:b/>
          <w:sz w:val="24"/>
          <w:szCs w:val="24"/>
          <w:u w:val="single"/>
        </w:rPr>
        <w:t>ьючерсные контракты на сою</w:t>
      </w:r>
    </w:p>
    <w:p w:rsidR="00D60ECB" w:rsidRDefault="00D60ECB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Соя, вопреки многим скептикам, утверждавшим, что цены </w:t>
      </w:r>
      <w:r w:rsidR="00BE7D88">
        <w:rPr>
          <w:sz w:val="24"/>
          <w:szCs w:val="24"/>
        </w:rPr>
        <w:t>на нее выдохлись и ее (сою) ждет</w:t>
      </w:r>
      <w:r>
        <w:rPr>
          <w:sz w:val="24"/>
          <w:szCs w:val="24"/>
        </w:rPr>
        <w:t xml:space="preserve"> обвал, пока прекрасно держит оборону и падать не собирается. В течение недели цена сходила к сильному уровню поддержки в районе 1500 центов за бушель, но</w:t>
      </w:r>
      <w:r w:rsidR="00BE7D88">
        <w:rPr>
          <w:sz w:val="24"/>
          <w:szCs w:val="24"/>
        </w:rPr>
        <w:t>,</w:t>
      </w:r>
      <w:r>
        <w:rPr>
          <w:sz w:val="24"/>
          <w:szCs w:val="24"/>
        </w:rPr>
        <w:t xml:space="preserve"> не дойдя даже до этой отметки</w:t>
      </w:r>
      <w:r w:rsidR="00BE7D88">
        <w:rPr>
          <w:sz w:val="24"/>
          <w:szCs w:val="24"/>
        </w:rPr>
        <w:t>,</w:t>
      </w:r>
      <w:r>
        <w:rPr>
          <w:sz w:val="24"/>
          <w:szCs w:val="24"/>
        </w:rPr>
        <w:t xml:space="preserve"> развернулась и опять пошла наверх. Сильного роста пока не получилось</w:t>
      </w:r>
      <w:r w:rsidR="00EA172B">
        <w:rPr>
          <w:sz w:val="24"/>
          <w:szCs w:val="24"/>
        </w:rPr>
        <w:t>, но скачок на отчетности</w:t>
      </w:r>
      <w:r w:rsidR="00EA172B" w:rsidRPr="00EA172B">
        <w:rPr>
          <w:sz w:val="24"/>
          <w:szCs w:val="24"/>
        </w:rPr>
        <w:t xml:space="preserve"> </w:t>
      </w:r>
      <w:r w:rsidR="00EA172B">
        <w:rPr>
          <w:sz w:val="24"/>
          <w:szCs w:val="24"/>
          <w:lang w:val="en-US"/>
        </w:rPr>
        <w:t>USDA</w:t>
      </w:r>
      <w:r w:rsidR="00EA172B" w:rsidRPr="00EA172B">
        <w:rPr>
          <w:sz w:val="24"/>
          <w:szCs w:val="24"/>
        </w:rPr>
        <w:t xml:space="preserve"> </w:t>
      </w:r>
      <w:r w:rsidR="00EA172B">
        <w:rPr>
          <w:sz w:val="24"/>
          <w:szCs w:val="24"/>
        </w:rPr>
        <w:t xml:space="preserve"> был вполне приличный – </w:t>
      </w:r>
      <w:r w:rsidR="00EA172B" w:rsidRPr="00EA172B">
        <w:rPr>
          <w:sz w:val="24"/>
          <w:szCs w:val="24"/>
        </w:rPr>
        <w:t xml:space="preserve"> 1560 </w:t>
      </w:r>
      <w:r w:rsidR="00EA172B">
        <w:rPr>
          <w:sz w:val="24"/>
          <w:szCs w:val="24"/>
        </w:rPr>
        <w:t xml:space="preserve">центов. В дальнейшем правда прошла коррекция, но это была именно коррекция, а не фиксация прибыли. В итоге за неделю наторговали по сое 221 контракт на общую сумму более 5 млн. рублей. </w:t>
      </w:r>
      <w:proofErr w:type="gramStart"/>
      <w:r w:rsidR="00EA172B">
        <w:rPr>
          <w:sz w:val="24"/>
          <w:szCs w:val="24"/>
        </w:rPr>
        <w:t xml:space="preserve">Объем открытых позиций, значительно выросший на прошлой неделе, на </w:t>
      </w:r>
      <w:r w:rsidR="00EA172B">
        <w:rPr>
          <w:sz w:val="24"/>
          <w:szCs w:val="24"/>
        </w:rPr>
        <w:lastRenderedPageBreak/>
        <w:t xml:space="preserve">прошедшей незначительно сократился – с 590 до 570 контрактов. </w:t>
      </w:r>
      <w:proofErr w:type="gramEnd"/>
      <w:r w:rsidR="00BE7D88">
        <w:rPr>
          <w:sz w:val="24"/>
          <w:szCs w:val="24"/>
        </w:rPr>
        <w:t xml:space="preserve">Так что участники </w:t>
      </w:r>
      <w:proofErr w:type="gramStart"/>
      <w:r w:rsidR="00BE7D88">
        <w:rPr>
          <w:sz w:val="24"/>
          <w:szCs w:val="24"/>
        </w:rPr>
        <w:t>рынка</w:t>
      </w:r>
      <w:proofErr w:type="gramEnd"/>
      <w:r w:rsidR="00BE7D88">
        <w:rPr>
          <w:sz w:val="24"/>
          <w:szCs w:val="24"/>
        </w:rPr>
        <w:t xml:space="preserve"> скорее всего пока еще не заработали желаемой прибыли и ждут дальнейшего роста цен.</w:t>
      </w:r>
    </w:p>
    <w:p w:rsidR="009A5932" w:rsidRDefault="009A5932" w:rsidP="009A593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>
        <w:rPr>
          <w:b/>
          <w:sz w:val="24"/>
          <w:szCs w:val="24"/>
          <w:u w:val="single"/>
        </w:rPr>
        <w:t>ьючерсные контракты на хлопок</w:t>
      </w:r>
    </w:p>
    <w:p w:rsidR="00EA172B" w:rsidRDefault="00EA172B" w:rsidP="00BE7D8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Судя по всему, эстафету роста цен у сои подхватил хлопок. В течение всей прошедшей недели цены на него росли, росли обороты торгов и объемы открытых позиций. В итоге за неделю цены на хлопок подскочили почти на 10% - с 84 до 92 центов за фунт. Только за пятницу 14 июня цена выросла на 6,8%! То-то была радость спекулянтам! Основная активность, в отличие от фьючерсов на зер</w:t>
      </w:r>
      <w:r w:rsidR="00BE7D88">
        <w:rPr>
          <w:sz w:val="24"/>
          <w:szCs w:val="24"/>
        </w:rPr>
        <w:t>новые, по</w:t>
      </w:r>
      <w:r>
        <w:rPr>
          <w:sz w:val="24"/>
          <w:szCs w:val="24"/>
        </w:rPr>
        <w:t xml:space="preserve"> фьючерсам на хлопок сосредоточилась на дальнем – октябрьском контракте. Если раньше наблюдались лишь эпизодические сделки по хлопку, то теперь </w:t>
      </w:r>
      <w:r w:rsidR="00BE7D88">
        <w:rPr>
          <w:sz w:val="24"/>
          <w:szCs w:val="24"/>
        </w:rPr>
        <w:t>за неделю было совершено 46 сделок (390 контрактов) на общую сумму более 11 млн. рублей. Объем открытых позиций при этом вырос до 424 контрактов. Так что веселые игры в хлопке только начинаются!</w:t>
      </w:r>
      <w:r>
        <w:rPr>
          <w:sz w:val="24"/>
          <w:szCs w:val="24"/>
        </w:rPr>
        <w:t xml:space="preserve">  </w:t>
      </w:r>
      <w:bookmarkStart w:id="0" w:name="_GoBack"/>
      <w:bookmarkEnd w:id="0"/>
    </w:p>
    <w:p w:rsidR="00EA172B" w:rsidRDefault="00EA172B" w:rsidP="00DD6272">
      <w:pPr>
        <w:jc w:val="both"/>
        <w:rPr>
          <w:sz w:val="24"/>
          <w:szCs w:val="24"/>
        </w:rPr>
      </w:pPr>
    </w:p>
    <w:p w:rsidR="00EA172B" w:rsidRDefault="00EA172B" w:rsidP="00DD6272">
      <w:pPr>
        <w:jc w:val="both"/>
        <w:rPr>
          <w:sz w:val="24"/>
          <w:szCs w:val="24"/>
        </w:rPr>
      </w:pPr>
    </w:p>
    <w:p w:rsidR="00EA172B" w:rsidRDefault="00EA172B" w:rsidP="00DD6272">
      <w:pPr>
        <w:jc w:val="both"/>
        <w:rPr>
          <w:sz w:val="24"/>
          <w:szCs w:val="24"/>
        </w:rPr>
      </w:pPr>
    </w:p>
    <w:p w:rsidR="00EA172B" w:rsidRDefault="00EA172B" w:rsidP="00DD6272">
      <w:pPr>
        <w:jc w:val="both"/>
        <w:rPr>
          <w:sz w:val="24"/>
          <w:szCs w:val="24"/>
        </w:rPr>
      </w:pPr>
    </w:p>
    <w:sectPr w:rsidR="00EA1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05"/>
    <w:rsid w:val="0001005B"/>
    <w:rsid w:val="00074920"/>
    <w:rsid w:val="000C76DD"/>
    <w:rsid w:val="000E39D4"/>
    <w:rsid w:val="001B308E"/>
    <w:rsid w:val="001E24B6"/>
    <w:rsid w:val="00251716"/>
    <w:rsid w:val="00281616"/>
    <w:rsid w:val="002A661F"/>
    <w:rsid w:val="00372309"/>
    <w:rsid w:val="00392046"/>
    <w:rsid w:val="003C0E35"/>
    <w:rsid w:val="003C75B6"/>
    <w:rsid w:val="003E3B59"/>
    <w:rsid w:val="00422472"/>
    <w:rsid w:val="00431622"/>
    <w:rsid w:val="00442CC2"/>
    <w:rsid w:val="005036DA"/>
    <w:rsid w:val="005427FC"/>
    <w:rsid w:val="00602722"/>
    <w:rsid w:val="00676C87"/>
    <w:rsid w:val="006A09C5"/>
    <w:rsid w:val="006D1FA4"/>
    <w:rsid w:val="007761FB"/>
    <w:rsid w:val="007A1172"/>
    <w:rsid w:val="007A5F7B"/>
    <w:rsid w:val="007E3739"/>
    <w:rsid w:val="007E66E7"/>
    <w:rsid w:val="00885338"/>
    <w:rsid w:val="008E056E"/>
    <w:rsid w:val="009548A7"/>
    <w:rsid w:val="00982905"/>
    <w:rsid w:val="009A5932"/>
    <w:rsid w:val="009F2A20"/>
    <w:rsid w:val="00A0557A"/>
    <w:rsid w:val="00A06372"/>
    <w:rsid w:val="00A22474"/>
    <w:rsid w:val="00A22EE9"/>
    <w:rsid w:val="00A93023"/>
    <w:rsid w:val="00B61A10"/>
    <w:rsid w:val="00BE7D88"/>
    <w:rsid w:val="00C513EF"/>
    <w:rsid w:val="00C81994"/>
    <w:rsid w:val="00C954C2"/>
    <w:rsid w:val="00CE044C"/>
    <w:rsid w:val="00CE1016"/>
    <w:rsid w:val="00D60ECB"/>
    <w:rsid w:val="00DA512B"/>
    <w:rsid w:val="00DD6272"/>
    <w:rsid w:val="00DF795C"/>
    <w:rsid w:val="00E22161"/>
    <w:rsid w:val="00E36FF3"/>
    <w:rsid w:val="00EA172B"/>
    <w:rsid w:val="00EC75F7"/>
    <w:rsid w:val="00ED6823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66D5-5FA4-4C9A-BAB3-F245A259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pahomov</cp:lastModifiedBy>
  <cp:revision>3</cp:revision>
  <dcterms:created xsi:type="dcterms:W3CDTF">2013-06-16T20:19:00Z</dcterms:created>
  <dcterms:modified xsi:type="dcterms:W3CDTF">2013-06-16T20:58:00Z</dcterms:modified>
</cp:coreProperties>
</file>