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B1" w:rsidRPr="007C1CB1" w:rsidRDefault="007C1CB1" w:rsidP="007C1CB1">
      <w:pPr>
        <w:rPr>
          <w:rFonts w:ascii="Arial" w:hAnsi="Arial" w:cs="Arial"/>
          <w:b/>
        </w:rPr>
      </w:pPr>
      <w:r w:rsidRPr="007C1CB1">
        <w:rPr>
          <w:rFonts w:ascii="Arial" w:hAnsi="Arial" w:cs="Arial"/>
          <w:b/>
        </w:rPr>
        <w:t>Угрозы сворачивания QE3 будут все настойчивее тянуть вниз</w:t>
      </w:r>
    </w:p>
    <w:p w:rsidR="007C1CB1" w:rsidRPr="007C1CB1" w:rsidRDefault="007C1CB1" w:rsidP="007C1CB1">
      <w:pPr>
        <w:rPr>
          <w:rFonts w:ascii="Arial" w:hAnsi="Arial" w:cs="Arial"/>
        </w:rPr>
      </w:pPr>
    </w:p>
    <w:p w:rsidR="007C1CB1" w:rsidRPr="007C1CB1" w:rsidRDefault="007C1CB1" w:rsidP="007C1CB1">
      <w:pPr>
        <w:rPr>
          <w:rFonts w:ascii="Arial" w:hAnsi="Arial" w:cs="Arial"/>
        </w:rPr>
      </w:pPr>
      <w:r w:rsidRPr="007C1CB1">
        <w:rPr>
          <w:rFonts w:ascii="Arial" w:hAnsi="Arial" w:cs="Arial"/>
        </w:rPr>
        <w:t xml:space="preserve">Прошедшая неделя завершилась символическим снижением индекса ММВБ. Падение начала пятидневки  во многом было уравновешено ростом второй половины недели. В качестве аргументов для разворота наверх игроки чаще всего использовали вышедшие данные по росту промышленного производства Китая на 9,7% и  подскок на 2 доллара нефтяных цен. </w:t>
      </w:r>
    </w:p>
    <w:p w:rsidR="007C1CB1" w:rsidRPr="007C1CB1" w:rsidRDefault="007C1CB1" w:rsidP="007C1CB1">
      <w:pPr>
        <w:rPr>
          <w:rFonts w:ascii="Arial" w:hAnsi="Arial" w:cs="Arial"/>
        </w:rPr>
      </w:pPr>
      <w:r w:rsidRPr="007C1CB1">
        <w:rPr>
          <w:rFonts w:ascii="Arial" w:hAnsi="Arial" w:cs="Arial"/>
        </w:rPr>
        <w:t xml:space="preserve">Для подрастания нефтяных цен свою роль играют нюансы риторики нового президента Ирана, из которой рынки пытаются вычислить изменения будущего курса страны, и новые повороты взаимоотношений Ирана и США. Обещанное США ужесточение эмбарго на поставки нефти из Ирана может снизить продажу "черного золота" страны еще на 1 </w:t>
      </w:r>
      <w:proofErr w:type="spellStart"/>
      <w:proofErr w:type="gramStart"/>
      <w:r w:rsidRPr="007C1CB1">
        <w:rPr>
          <w:rFonts w:ascii="Arial" w:hAnsi="Arial" w:cs="Arial"/>
        </w:rPr>
        <w:t>млн</w:t>
      </w:r>
      <w:proofErr w:type="spellEnd"/>
      <w:proofErr w:type="gramEnd"/>
      <w:r w:rsidRPr="007C1CB1">
        <w:rPr>
          <w:rFonts w:ascii="Arial" w:hAnsi="Arial" w:cs="Arial"/>
        </w:rPr>
        <w:t xml:space="preserve"> баррелей в сутки. Перебои поставок нефти наблюдались и в Ливии. В результате ОПЕК отметило в июле провал поставок нефти странами картеля. Наблюдавшееся в конце недели резкое усиление террористической активности в Ираке может в будущем стать препятствием для планируемого наращивания поставок нефти из этой страны. Причин для подскока набирается достаточно, но продавать будут в основном из-за угроз сворачивания QE3.</w:t>
      </w:r>
    </w:p>
    <w:p w:rsidR="007C1CB1" w:rsidRPr="007C1CB1" w:rsidRDefault="007C1CB1" w:rsidP="007C1CB1">
      <w:pPr>
        <w:rPr>
          <w:rFonts w:ascii="Arial" w:hAnsi="Arial" w:cs="Arial"/>
        </w:rPr>
      </w:pPr>
      <w:r w:rsidRPr="007C1CB1">
        <w:rPr>
          <w:rFonts w:ascii="Arial" w:hAnsi="Arial" w:cs="Arial"/>
        </w:rPr>
        <w:t xml:space="preserve">Предстоящая неделя приходится на средину августа и в ординарные года это пик отпускных сезонов, максимальное снижение активности на рынке. В неординарные на это время приходятся катаклизмы и резкие изменения. Плотность неординарных лет в последние десятилетия сильно выросла, но на этот раз будем надеяться на максимальное затишье. Вал корпоративной отчетности крупнейших мировых компаний по итогам 2 квартала уже завершился. Корпоративных новостей будет не очень много. Но зато рынок будет с большим вниманием рассматривать поступающие макро новости, благо, что их будет достаточно. </w:t>
      </w:r>
    </w:p>
    <w:p w:rsidR="007C1CB1" w:rsidRPr="007C1CB1" w:rsidRDefault="007C1CB1" w:rsidP="007C1CB1">
      <w:pPr>
        <w:rPr>
          <w:rFonts w:ascii="Arial" w:hAnsi="Arial" w:cs="Arial"/>
        </w:rPr>
      </w:pPr>
      <w:r w:rsidRPr="007C1CB1">
        <w:rPr>
          <w:rFonts w:ascii="Arial" w:hAnsi="Arial" w:cs="Arial"/>
        </w:rPr>
        <w:t xml:space="preserve">На текущей неделе будет сообщены предварительные данные о росте во втором квартале ВВП Германии и стран еврозоны. В понедельник стало известно, что экономика Японии во втором квартале выросла на 2,6%, что существенно ниже бравурных ожиданий. О росте промышленной продукции отчитаются Япония, Евросоюз и США. О динамике розничных продаж сообщат США, Великобритания и Китай. На текущей неделе выйдут многочисленные данные по инфляции. В США выйдут данные по индексу производственной инфляции – индексу PPI. О росте потребительский цен (индекс CPI) в июле сообщат США, Германия, Великобритания и зона евро. У нас по традиции Росстат сообщит о росте цен за прошедшую неделю. Банк России сообщит данные о росте ЗВР. Это тоже достаточно интересно, поскольку на август многие ожидают замедления инфляции в связи с сезонным замедлением роста продовольственной продукции. Кроме того из важных новостей можно отметить первичные обращения за пособиями по безработице, </w:t>
      </w:r>
      <w:proofErr w:type="spellStart"/>
      <w:r w:rsidRPr="007C1CB1">
        <w:rPr>
          <w:rFonts w:ascii="Arial" w:hAnsi="Arial" w:cs="Arial"/>
        </w:rPr>
        <w:t>Philadelphia</w:t>
      </w:r>
      <w:proofErr w:type="spellEnd"/>
      <w:r w:rsidRPr="007C1CB1">
        <w:rPr>
          <w:rFonts w:ascii="Arial" w:hAnsi="Arial" w:cs="Arial"/>
        </w:rPr>
        <w:t xml:space="preserve"> </w:t>
      </w:r>
      <w:proofErr w:type="spellStart"/>
      <w:r w:rsidRPr="007C1CB1">
        <w:rPr>
          <w:rFonts w:ascii="Arial" w:hAnsi="Arial" w:cs="Arial"/>
        </w:rPr>
        <w:t>Fed</w:t>
      </w:r>
      <w:proofErr w:type="spellEnd"/>
      <w:r w:rsidRPr="007C1CB1">
        <w:rPr>
          <w:rFonts w:ascii="Arial" w:hAnsi="Arial" w:cs="Arial"/>
        </w:rPr>
        <w:t xml:space="preserve"> </w:t>
      </w:r>
      <w:proofErr w:type="spellStart"/>
      <w:r w:rsidRPr="007C1CB1">
        <w:rPr>
          <w:rFonts w:ascii="Arial" w:hAnsi="Arial" w:cs="Arial"/>
        </w:rPr>
        <w:t>Survey</w:t>
      </w:r>
      <w:proofErr w:type="spellEnd"/>
      <w:r w:rsidRPr="007C1CB1">
        <w:rPr>
          <w:rFonts w:ascii="Arial" w:hAnsi="Arial" w:cs="Arial"/>
        </w:rPr>
        <w:t xml:space="preserve"> и Жилищные старты в США, а так же Объемы внешней торговли Еврозоны за июнь. </w:t>
      </w:r>
    </w:p>
    <w:p w:rsidR="007C1CB1" w:rsidRPr="007C1CB1" w:rsidRDefault="007C1CB1" w:rsidP="007C1CB1">
      <w:pPr>
        <w:rPr>
          <w:rFonts w:ascii="Arial" w:hAnsi="Arial" w:cs="Arial"/>
        </w:rPr>
      </w:pPr>
      <w:r w:rsidRPr="007C1CB1">
        <w:rPr>
          <w:rFonts w:ascii="Arial" w:hAnsi="Arial" w:cs="Arial"/>
        </w:rPr>
        <w:t xml:space="preserve">Для наших компаний можно выделить закрытие реестра акционеров для получения дивидендов за 1 П. 2013 года у компаний "Северсталь" (12 августа) и МТС (14 августа). Компания X5 </w:t>
      </w:r>
      <w:proofErr w:type="spellStart"/>
      <w:r w:rsidRPr="007C1CB1">
        <w:rPr>
          <w:rFonts w:ascii="Arial" w:hAnsi="Arial" w:cs="Arial"/>
        </w:rPr>
        <w:t>Retail</w:t>
      </w:r>
      <w:proofErr w:type="spellEnd"/>
      <w:r w:rsidRPr="007C1CB1">
        <w:rPr>
          <w:rFonts w:ascii="Arial" w:hAnsi="Arial" w:cs="Arial"/>
        </w:rPr>
        <w:t xml:space="preserve"> </w:t>
      </w:r>
      <w:proofErr w:type="spellStart"/>
      <w:r w:rsidRPr="007C1CB1">
        <w:rPr>
          <w:rFonts w:ascii="Arial" w:hAnsi="Arial" w:cs="Arial"/>
        </w:rPr>
        <w:t>Group</w:t>
      </w:r>
      <w:proofErr w:type="spellEnd"/>
      <w:r w:rsidRPr="007C1CB1">
        <w:rPr>
          <w:rFonts w:ascii="Arial" w:hAnsi="Arial" w:cs="Arial"/>
        </w:rPr>
        <w:t xml:space="preserve"> представит финансовые  результаты за 1 П. 2013 год по МСФО, а компания "</w:t>
      </w:r>
      <w:proofErr w:type="spellStart"/>
      <w:r w:rsidRPr="007C1CB1">
        <w:rPr>
          <w:rFonts w:ascii="Arial" w:hAnsi="Arial" w:cs="Arial"/>
        </w:rPr>
        <w:t>Дикси</w:t>
      </w:r>
      <w:proofErr w:type="spellEnd"/>
      <w:r w:rsidRPr="007C1CB1">
        <w:rPr>
          <w:rFonts w:ascii="Arial" w:hAnsi="Arial" w:cs="Arial"/>
        </w:rPr>
        <w:t>" - операционные результаты компании по итогам 7 мес. 2013 г. "</w:t>
      </w:r>
      <w:proofErr w:type="spellStart"/>
      <w:r w:rsidRPr="007C1CB1">
        <w:rPr>
          <w:rFonts w:ascii="Arial" w:hAnsi="Arial" w:cs="Arial"/>
        </w:rPr>
        <w:t>Фармстандарт</w:t>
      </w:r>
      <w:proofErr w:type="spellEnd"/>
      <w:r w:rsidRPr="007C1CB1">
        <w:rPr>
          <w:rFonts w:ascii="Arial" w:hAnsi="Arial" w:cs="Arial"/>
        </w:rPr>
        <w:t xml:space="preserve">" на внеочередном собрании акционеров рассмотрит утверждение сделки по приобретению </w:t>
      </w:r>
      <w:proofErr w:type="spellStart"/>
      <w:r w:rsidRPr="007C1CB1">
        <w:rPr>
          <w:rFonts w:ascii="Arial" w:hAnsi="Arial" w:cs="Arial"/>
        </w:rPr>
        <w:t>Bever</w:t>
      </w:r>
      <w:proofErr w:type="spellEnd"/>
      <w:r w:rsidRPr="007C1CB1">
        <w:rPr>
          <w:rFonts w:ascii="Arial" w:hAnsi="Arial" w:cs="Arial"/>
        </w:rPr>
        <w:t>. В понедельник завершится выкупа акций "</w:t>
      </w:r>
      <w:proofErr w:type="spellStart"/>
      <w:r w:rsidRPr="007C1CB1">
        <w:rPr>
          <w:rFonts w:ascii="Arial" w:hAnsi="Arial" w:cs="Arial"/>
        </w:rPr>
        <w:t>Ростелекома</w:t>
      </w:r>
      <w:proofErr w:type="spellEnd"/>
      <w:r w:rsidRPr="007C1CB1">
        <w:rPr>
          <w:rFonts w:ascii="Arial" w:hAnsi="Arial" w:cs="Arial"/>
        </w:rPr>
        <w:t xml:space="preserve">". </w:t>
      </w:r>
    </w:p>
    <w:p w:rsidR="007C1CB1" w:rsidRPr="007C1CB1" w:rsidRDefault="007C1CB1" w:rsidP="007C1CB1">
      <w:pPr>
        <w:rPr>
          <w:rFonts w:ascii="Arial" w:hAnsi="Arial" w:cs="Arial"/>
        </w:rPr>
      </w:pPr>
      <w:r w:rsidRPr="007C1CB1">
        <w:rPr>
          <w:rFonts w:ascii="Arial" w:hAnsi="Arial" w:cs="Arial"/>
        </w:rPr>
        <w:lastRenderedPageBreak/>
        <w:t xml:space="preserve">По мере приближения окончания августа будет наблюдаться постепенно оживление деловой жизни, будет возрастать плотность выходящих отчетных данных компаний, а пока перевариваем продолжившееся замедление экономики России. По предварительным данным Росстата ВВП России во II квартале увеличился на 1,2% в годовом выражении против 1,6% в I квартале и против оценки 1,9% со стороны МЭР. В первом полугодии ВВП прирастал с темпом в 1,4% годовых. Это намного ниже темпов роста в 4,5%, показанных в первом полугодии 2012 года. Налицо сильнейшее замедление роста, и экономика, конечно, нуждается в дополнительных стимулах.  При этом неприятным сюрпризом для властей начала августа стал резкий рост цен на бензин. Это увеличение цен можно связывать с ростом акцизов, увеличением экспорта бензина и ростом его потребления. Но это не отменят неприятной угрозы ростом цен на бензин подхлестнуть рост инфляционных ожиданий. Банк России на прошедшем 9 августа заседании Совета директоров сохранил ставки на прежнем уровне. </w:t>
      </w:r>
    </w:p>
    <w:p w:rsidR="007C1CB1" w:rsidRPr="007C1CB1" w:rsidRDefault="007C1CB1" w:rsidP="007C1CB1">
      <w:pPr>
        <w:rPr>
          <w:rFonts w:ascii="Arial" w:hAnsi="Arial" w:cs="Arial"/>
        </w:rPr>
      </w:pPr>
      <w:r w:rsidRPr="007C1CB1">
        <w:rPr>
          <w:rFonts w:ascii="Arial" w:hAnsi="Arial" w:cs="Arial"/>
        </w:rPr>
        <w:t xml:space="preserve">Индекс S&amp;P 500 на прошедшей неделе не смог удержать взятой высоты в 1700 пунктов и за неделю откатил чуть более 1 % вниз. Залетевший на невиданные высоты индекс S&amp;P, возможно, уже обжег свои крылья. Поведение американского рынка будет оставаться основной интригой динамики рынков на ближайшее время, и здесь многое будет зависеть от планов ФРС по сворачиванию QE3. В связи с этим большое внимание будет уделяться новым выходящим данным по макроэкономике США. Особым спросом будут пользоваться высказывания руководителей ФРС и в первую очередь запланированное на конец августа выступление Бена </w:t>
      </w:r>
      <w:proofErr w:type="spellStart"/>
      <w:r w:rsidRPr="007C1CB1">
        <w:rPr>
          <w:rFonts w:ascii="Arial" w:hAnsi="Arial" w:cs="Arial"/>
        </w:rPr>
        <w:t>Бернанке</w:t>
      </w:r>
      <w:proofErr w:type="spellEnd"/>
      <w:r w:rsidRPr="007C1CB1">
        <w:rPr>
          <w:rFonts w:ascii="Arial" w:hAnsi="Arial" w:cs="Arial"/>
        </w:rPr>
        <w:t xml:space="preserve">. Также с нетерпением будут ожидать выхода 21 августа протокола заседания ФРС от 31 июля, из которого можно будет делать суждения о раскладах сил в ФРС по поводу текущей ситуации в экономике и на рынках. Возможно, с перелетными птицами этой осенью на юг потянутся и фондовые рынки. </w:t>
      </w:r>
    </w:p>
    <w:p w:rsidR="00133EC3" w:rsidRDefault="007C1CB1" w:rsidP="007C1CB1">
      <w:pPr>
        <w:rPr>
          <w:rFonts w:ascii="Arial" w:hAnsi="Arial" w:cs="Arial"/>
        </w:rPr>
      </w:pPr>
      <w:r w:rsidRPr="007C1CB1">
        <w:rPr>
          <w:rFonts w:ascii="Arial" w:hAnsi="Arial" w:cs="Arial"/>
        </w:rPr>
        <w:t>А пока наш рынок испробует «на зуб» зону вблизи 1390 пунктов, в которой проходит верхняя граница снижающегося тренда последнего месяца.</w:t>
      </w:r>
    </w:p>
    <w:p w:rsidR="007C1CB1" w:rsidRDefault="007C1CB1" w:rsidP="007C1CB1">
      <w:pPr>
        <w:rPr>
          <w:rFonts w:ascii="Arial" w:hAnsi="Arial" w:cs="Arial"/>
        </w:rPr>
      </w:pPr>
    </w:p>
    <w:p w:rsidR="007C1CB1" w:rsidRPr="007C1CB1" w:rsidRDefault="007C1CB1" w:rsidP="007C1CB1">
      <w:pPr>
        <w:rPr>
          <w:rFonts w:ascii="Arial" w:hAnsi="Arial" w:cs="Arial"/>
          <w:b/>
        </w:rPr>
      </w:pPr>
      <w:r w:rsidRPr="007C1CB1">
        <w:rPr>
          <w:rFonts w:ascii="Arial" w:hAnsi="Arial" w:cs="Arial"/>
          <w:b/>
        </w:rPr>
        <w:t>Начальник аналитического отдела</w:t>
      </w:r>
    </w:p>
    <w:p w:rsidR="007C1CB1" w:rsidRPr="007C1CB1" w:rsidRDefault="007C1CB1" w:rsidP="007C1CB1">
      <w:pPr>
        <w:rPr>
          <w:rFonts w:ascii="Arial" w:hAnsi="Arial" w:cs="Arial"/>
          <w:b/>
        </w:rPr>
      </w:pPr>
      <w:r w:rsidRPr="007C1CB1">
        <w:rPr>
          <w:rFonts w:ascii="Arial" w:hAnsi="Arial" w:cs="Arial"/>
          <w:b/>
        </w:rPr>
        <w:t>ИК "</w:t>
      </w:r>
      <w:proofErr w:type="spellStart"/>
      <w:r w:rsidRPr="007C1CB1">
        <w:rPr>
          <w:rFonts w:ascii="Arial" w:hAnsi="Arial" w:cs="Arial"/>
          <w:b/>
        </w:rPr>
        <w:t>Церих</w:t>
      </w:r>
      <w:proofErr w:type="spellEnd"/>
      <w:r w:rsidRPr="007C1CB1">
        <w:rPr>
          <w:rFonts w:ascii="Arial" w:hAnsi="Arial" w:cs="Arial"/>
          <w:b/>
        </w:rPr>
        <w:t xml:space="preserve"> </w:t>
      </w:r>
      <w:proofErr w:type="spellStart"/>
      <w:r w:rsidRPr="007C1CB1">
        <w:rPr>
          <w:rFonts w:ascii="Arial" w:hAnsi="Arial" w:cs="Arial"/>
          <w:b/>
        </w:rPr>
        <w:t>Кэпитал</w:t>
      </w:r>
      <w:proofErr w:type="spellEnd"/>
      <w:r w:rsidRPr="007C1CB1">
        <w:rPr>
          <w:rFonts w:ascii="Arial" w:hAnsi="Arial" w:cs="Arial"/>
          <w:b/>
        </w:rPr>
        <w:t xml:space="preserve"> Менеджмент"</w:t>
      </w:r>
    </w:p>
    <w:p w:rsidR="007C1CB1" w:rsidRPr="007C1CB1" w:rsidRDefault="007C1CB1" w:rsidP="007C1CB1">
      <w:pPr>
        <w:rPr>
          <w:rFonts w:ascii="Arial" w:hAnsi="Arial" w:cs="Arial"/>
          <w:b/>
        </w:rPr>
      </w:pPr>
      <w:r w:rsidRPr="007C1CB1">
        <w:rPr>
          <w:rFonts w:ascii="Arial" w:hAnsi="Arial" w:cs="Arial"/>
          <w:b/>
        </w:rPr>
        <w:t xml:space="preserve">Николай </w:t>
      </w:r>
      <w:proofErr w:type="spellStart"/>
      <w:r w:rsidRPr="007C1CB1">
        <w:rPr>
          <w:rFonts w:ascii="Arial" w:hAnsi="Arial" w:cs="Arial"/>
          <w:b/>
        </w:rPr>
        <w:t>Подлевских</w:t>
      </w:r>
      <w:proofErr w:type="spellEnd"/>
    </w:p>
    <w:sectPr w:rsidR="007C1CB1" w:rsidRPr="007C1CB1" w:rsidSect="0074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1CB1"/>
    <w:rsid w:val="000E6B39"/>
    <w:rsid w:val="001A35F3"/>
    <w:rsid w:val="001A7DF5"/>
    <w:rsid w:val="00205FC9"/>
    <w:rsid w:val="00262EDF"/>
    <w:rsid w:val="00271199"/>
    <w:rsid w:val="002E1BDD"/>
    <w:rsid w:val="003B3B81"/>
    <w:rsid w:val="00587985"/>
    <w:rsid w:val="0074471C"/>
    <w:rsid w:val="007C1CB1"/>
    <w:rsid w:val="008C425F"/>
    <w:rsid w:val="00B23532"/>
    <w:rsid w:val="00B46EE1"/>
    <w:rsid w:val="00CD77D8"/>
    <w:rsid w:val="00EA48B3"/>
    <w:rsid w:val="00F3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4566</Characters>
  <Application>Microsoft Office Word</Application>
  <DocSecurity>0</DocSecurity>
  <Lines>38</Lines>
  <Paragraphs>10</Paragraphs>
  <ScaleCrop>false</ScaleCrop>
  <Company>Finam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2</cp:revision>
  <dcterms:created xsi:type="dcterms:W3CDTF">2013-08-12T08:46:00Z</dcterms:created>
  <dcterms:modified xsi:type="dcterms:W3CDTF">2013-08-12T08:47:00Z</dcterms:modified>
</cp:coreProperties>
</file>