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BA" w:rsidRDefault="00CB01BA">
      <w:pPr>
        <w:rPr>
          <w:rFonts w:ascii="Calibri" w:hAnsi="Calibri"/>
          <w:color w:val="002060"/>
        </w:rPr>
      </w:pPr>
      <w:r>
        <w:rPr>
          <w:rFonts w:ascii="Georgia" w:hAnsi="Georgia"/>
        </w:rPr>
        <w:t>В течение первой</w:t>
      </w:r>
      <w:r w:rsidR="00BB0723">
        <w:rPr>
          <w:rFonts w:ascii="Georgia" w:hAnsi="Georgia"/>
        </w:rPr>
        <w:t xml:space="preserve"> 4-х дневной торговой недели марта коррекционное снижение российских фондовых индексов сменилось отскоком на улучшении внешнего новостного фона. На мировых фондовых биржах сохраняется оптимистичный настрой – американский DJIA находится на абсолютных максимумах, S&amp;P – в 1% от рекордного значения за всю историю, к 4-5-летним максимумам близки значения общеевропейского </w:t>
      </w:r>
      <w:proofErr w:type="spellStart"/>
      <w:r w:rsidR="00BB0723">
        <w:rPr>
          <w:rFonts w:ascii="Georgia" w:hAnsi="Georgia"/>
        </w:rPr>
        <w:t>Stoxx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Europe</w:t>
      </w:r>
      <w:proofErr w:type="spellEnd"/>
      <w:r w:rsidR="00BB0723">
        <w:rPr>
          <w:rFonts w:ascii="Georgia" w:hAnsi="Georgia"/>
        </w:rPr>
        <w:t xml:space="preserve"> 600 и британского FTSE 100. </w:t>
      </w:r>
      <w:proofErr w:type="gramStart"/>
      <w:r w:rsidR="00BB0723">
        <w:rPr>
          <w:rFonts w:ascii="Georgia" w:hAnsi="Georgia"/>
        </w:rPr>
        <w:t>Руководство ФРС (</w:t>
      </w:r>
      <w:proofErr w:type="spellStart"/>
      <w:r w:rsidR="00BB0723">
        <w:rPr>
          <w:rFonts w:ascii="Georgia" w:hAnsi="Georgia"/>
        </w:rPr>
        <w:t>Бернанке</w:t>
      </w:r>
      <w:proofErr w:type="spellEnd"/>
      <w:r w:rsidR="00BB0723">
        <w:rPr>
          <w:rFonts w:ascii="Georgia" w:hAnsi="Georgia"/>
        </w:rPr>
        <w:t xml:space="preserve"> и </w:t>
      </w:r>
      <w:proofErr w:type="spellStart"/>
      <w:r w:rsidR="00BB0723">
        <w:rPr>
          <w:rFonts w:ascii="Georgia" w:hAnsi="Georgia"/>
        </w:rPr>
        <w:t>Йеллен</w:t>
      </w:r>
      <w:proofErr w:type="spellEnd"/>
      <w:r w:rsidR="00BB0723">
        <w:rPr>
          <w:rFonts w:ascii="Georgia" w:hAnsi="Georgia"/>
        </w:rPr>
        <w:t>) высказались однозначно за продолжение политики низких процентных ставок и QE3 до существенного улучшения ситуации на рынке труда, Китай подтвердил сохранение целевого роста экономики на 7,5% и смягчение бюджетной политики (увеличение целевого бюджетного дефицита до 2% ВВП), глава ЕЦБ, несмотря на снижение прогнозов роста экономики еврозоны на 2013-14 гг., ждет ее стабилизации с 1П13.</w:t>
      </w:r>
      <w:proofErr w:type="gramEnd"/>
      <w:r w:rsidR="00BB0723">
        <w:rPr>
          <w:rFonts w:ascii="Georgia" w:hAnsi="Georgia"/>
        </w:rPr>
        <w:t xml:space="preserve"> По итогам неполной недели индекс ММВБ прибавил 1,2%, индекс РТС – 1,5%. При этом, поскольку 8 марта в России был выходной день, ключевые позитивные новости пятницы  – сильный отчет по рынку труда США, внешнеторговая статистика Китая, выход ВВП Японии в положительную зону – не были отыграны российским рынком.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br/>
      </w:r>
      <w:r w:rsidR="00BB0723">
        <w:rPr>
          <w:rFonts w:ascii="Georgia" w:hAnsi="Georgia"/>
        </w:rPr>
        <w:t xml:space="preserve">Статистика, вышедшая в пятницу, поддержала рост мировых фондовых индексов. Так, отчет по рынку труда США показал существенное превышение прироста  рабочих мест в феврале над </w:t>
      </w:r>
      <w:proofErr w:type="spellStart"/>
      <w:r w:rsidR="00BB0723">
        <w:rPr>
          <w:rFonts w:ascii="Georgia" w:hAnsi="Georgia"/>
        </w:rPr>
        <w:t>консенсус-прогнозом</w:t>
      </w:r>
      <w:proofErr w:type="spellEnd"/>
      <w:r w:rsidR="00BB0723">
        <w:rPr>
          <w:rFonts w:ascii="Georgia" w:hAnsi="Georgia"/>
        </w:rPr>
        <w:t xml:space="preserve"> (236К против 165К) и неожиданное снижение безработицы до минимального значения </w:t>
      </w:r>
      <w:proofErr w:type="gramStart"/>
      <w:r w:rsidR="00BB0723">
        <w:rPr>
          <w:rFonts w:ascii="Georgia" w:hAnsi="Georgia"/>
        </w:rPr>
        <w:t>за</w:t>
      </w:r>
      <w:proofErr w:type="gramEnd"/>
      <w:r w:rsidR="00BB0723">
        <w:rPr>
          <w:rFonts w:ascii="Georgia" w:hAnsi="Georgia"/>
        </w:rPr>
        <w:t xml:space="preserve"> последние 4 года (7,7%). Рост рабочих мест был обеспечен в основном за счет </w:t>
      </w:r>
      <w:proofErr w:type="spellStart"/>
      <w:r w:rsidR="00BB0723">
        <w:rPr>
          <w:rFonts w:ascii="Georgia" w:hAnsi="Georgia"/>
        </w:rPr>
        <w:t>автопрома</w:t>
      </w:r>
      <w:proofErr w:type="spellEnd"/>
      <w:r w:rsidR="00BB0723">
        <w:rPr>
          <w:rFonts w:ascii="Georgia" w:hAnsi="Georgia"/>
        </w:rPr>
        <w:t xml:space="preserve">, строительства и </w:t>
      </w:r>
      <w:proofErr w:type="spellStart"/>
      <w:r w:rsidR="00BB0723">
        <w:rPr>
          <w:rFonts w:ascii="Georgia" w:hAnsi="Georgia"/>
        </w:rPr>
        <w:t>ритейлеров</w:t>
      </w:r>
      <w:proofErr w:type="spellEnd"/>
      <w:r w:rsidR="00BB0723">
        <w:rPr>
          <w:rFonts w:ascii="Georgia" w:hAnsi="Georgia"/>
        </w:rPr>
        <w:t xml:space="preserve">, продающих товары для дома. </w:t>
      </w:r>
      <w:proofErr w:type="gramStart"/>
      <w:r w:rsidR="00BB0723">
        <w:rPr>
          <w:rFonts w:ascii="Georgia" w:hAnsi="Georgia"/>
        </w:rPr>
        <w:t>Между тем, отчет нельзя считать однозначно позитивным – данные о приросте рабочих мест за январь и декабрь пересмотрены в сторону снижения  на 15 тыс., а снижение безработицы обеспечено не только ростом занятости, но и снижением доли рабочей силы в экономически активном населении (</w:t>
      </w:r>
      <w:proofErr w:type="spellStart"/>
      <w:r w:rsidR="00BB0723">
        <w:rPr>
          <w:rFonts w:ascii="Georgia" w:hAnsi="Georgia"/>
        </w:rPr>
        <w:t>Participation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rate</w:t>
      </w:r>
      <w:proofErr w:type="spellEnd"/>
      <w:r w:rsidR="00BB0723">
        <w:rPr>
          <w:rFonts w:ascii="Georgia" w:hAnsi="Georgia"/>
        </w:rPr>
        <w:t>) до минимума с 1981 г. Пока представители ФРС не комментировали вышедшие данные, но они вполне могут интерпретировать</w:t>
      </w:r>
      <w:proofErr w:type="gramEnd"/>
      <w:r w:rsidR="00BB0723">
        <w:rPr>
          <w:rFonts w:ascii="Georgia" w:hAnsi="Georgia"/>
        </w:rPr>
        <w:t xml:space="preserve"> отчет как подтверждение правильности QE и как сигнал, что сокращать стимулирующие меры пока рано. Другие статданные, вышедшие в пятницу, показали внешнеторговый </w:t>
      </w:r>
      <w:proofErr w:type="spellStart"/>
      <w:r w:rsidR="00BB0723">
        <w:rPr>
          <w:rFonts w:ascii="Georgia" w:hAnsi="Georgia"/>
        </w:rPr>
        <w:t>профицит</w:t>
      </w:r>
      <w:proofErr w:type="spellEnd"/>
      <w:r w:rsidR="00BB0723">
        <w:rPr>
          <w:rFonts w:ascii="Georgia" w:hAnsi="Georgia"/>
        </w:rPr>
        <w:t xml:space="preserve"> Китая в феврале ($15,2 </w:t>
      </w:r>
      <w:proofErr w:type="spellStart"/>
      <w:proofErr w:type="gramStart"/>
      <w:r w:rsidR="00BB0723">
        <w:rPr>
          <w:rFonts w:ascii="Georgia" w:hAnsi="Georgia"/>
        </w:rPr>
        <w:t>млрд</w:t>
      </w:r>
      <w:proofErr w:type="spellEnd"/>
      <w:proofErr w:type="gramEnd"/>
      <w:r w:rsidR="00BB0723">
        <w:rPr>
          <w:rFonts w:ascii="Georgia" w:hAnsi="Georgia"/>
        </w:rPr>
        <w:t xml:space="preserve"> против ожидавшегося рынком дефицита в $6,9 </w:t>
      </w:r>
      <w:proofErr w:type="spellStart"/>
      <w:r w:rsidR="00BB0723">
        <w:rPr>
          <w:rFonts w:ascii="Georgia" w:hAnsi="Georgia"/>
        </w:rPr>
        <w:t>млрд</w:t>
      </w:r>
      <w:proofErr w:type="spellEnd"/>
      <w:r w:rsidR="00BB0723">
        <w:rPr>
          <w:rFonts w:ascii="Georgia" w:hAnsi="Georgia"/>
        </w:rPr>
        <w:t xml:space="preserve">) за счет значительного роста экспорта (+21,8% </w:t>
      </w:r>
      <w:proofErr w:type="spellStart"/>
      <w:r w:rsidR="00BB0723">
        <w:rPr>
          <w:rFonts w:ascii="Georgia" w:hAnsi="Georgia"/>
        </w:rPr>
        <w:t>YoY</w:t>
      </w:r>
      <w:proofErr w:type="spellEnd"/>
      <w:r w:rsidR="00BB0723">
        <w:rPr>
          <w:rFonts w:ascii="Georgia" w:hAnsi="Georgia"/>
        </w:rPr>
        <w:t xml:space="preserve"> при </w:t>
      </w:r>
      <w:proofErr w:type="spellStart"/>
      <w:r w:rsidR="00BB0723">
        <w:rPr>
          <w:rFonts w:ascii="Georgia" w:hAnsi="Georgia"/>
        </w:rPr>
        <w:t>консенсус-прогнозе</w:t>
      </w:r>
      <w:proofErr w:type="spellEnd"/>
      <w:r w:rsidR="00BB0723">
        <w:rPr>
          <w:rFonts w:ascii="Georgia" w:hAnsi="Georgia"/>
        </w:rPr>
        <w:t xml:space="preserve"> +8,1%) и сокращении импорта (-15,2%). Между тем, правительство Японии неожиданно </w:t>
      </w:r>
      <w:proofErr w:type="gramStart"/>
      <w:r w:rsidR="00BB0723">
        <w:rPr>
          <w:rFonts w:ascii="Georgia" w:hAnsi="Georgia"/>
        </w:rPr>
        <w:t>отчиталось о росте</w:t>
      </w:r>
      <w:proofErr w:type="gramEnd"/>
      <w:r w:rsidR="00BB0723">
        <w:rPr>
          <w:rFonts w:ascii="Georgia" w:hAnsi="Georgia"/>
        </w:rPr>
        <w:t xml:space="preserve"> ВВП в 4Q12 на 0,2% при предварительной оценке его сокращения на 0,4%. А стресс-тест 18 крупнейших американских банков, проведенный ФРС, показал, что 17 из них способны даже в сценарии глубокой рецессии удержать показатель достаточности капитала первого уровня выше минимального нормативного значения (5%). </w:t>
      </w:r>
      <w:proofErr w:type="spellStart"/>
      <w:r w:rsidR="00BB0723">
        <w:rPr>
          <w:rFonts w:ascii="Georgia" w:hAnsi="Georgia"/>
        </w:rPr>
        <w:t>Citigroup</w:t>
      </w:r>
      <w:proofErr w:type="spellEnd"/>
      <w:r w:rsidR="00BB0723">
        <w:rPr>
          <w:rFonts w:ascii="Georgia" w:hAnsi="Georgia"/>
        </w:rPr>
        <w:t xml:space="preserve"> обратился в ФРС за разрешением на выкуп 1,2 </w:t>
      </w:r>
      <w:proofErr w:type="spellStart"/>
      <w:proofErr w:type="gramStart"/>
      <w:r w:rsidR="00BB0723">
        <w:rPr>
          <w:rFonts w:ascii="Georgia" w:hAnsi="Georgia"/>
        </w:rPr>
        <w:t>млрд</w:t>
      </w:r>
      <w:proofErr w:type="spellEnd"/>
      <w:proofErr w:type="gramEnd"/>
      <w:r w:rsidR="00BB0723">
        <w:rPr>
          <w:rFonts w:ascii="Georgia" w:hAnsi="Georgia"/>
        </w:rPr>
        <w:t xml:space="preserve"> собственных акций – и, судя по предварительному значению </w:t>
      </w:r>
      <w:proofErr w:type="spellStart"/>
      <w:r w:rsidR="00BB0723">
        <w:rPr>
          <w:rFonts w:ascii="Georgia" w:hAnsi="Georgia"/>
        </w:rPr>
        <w:t>Tier</w:t>
      </w:r>
      <w:proofErr w:type="spellEnd"/>
      <w:r w:rsidR="00BB0723">
        <w:rPr>
          <w:rFonts w:ascii="Georgia" w:hAnsi="Georgia"/>
        </w:rPr>
        <w:t xml:space="preserve"> 1 в </w:t>
      </w:r>
      <w:proofErr w:type="spellStart"/>
      <w:r w:rsidR="00BB0723">
        <w:rPr>
          <w:rFonts w:ascii="Georgia" w:hAnsi="Georgia"/>
        </w:rPr>
        <w:t>стресс-сценарии</w:t>
      </w:r>
      <w:proofErr w:type="spellEnd"/>
      <w:r w:rsidR="00BB0723">
        <w:rPr>
          <w:rFonts w:ascii="Georgia" w:hAnsi="Georgia"/>
        </w:rPr>
        <w:t xml:space="preserve"> (8,3%), он вполне может его получить. Однако 3 крупнейших банка (</w:t>
      </w:r>
      <w:proofErr w:type="spellStart"/>
      <w:r w:rsidR="00BB0723">
        <w:rPr>
          <w:rFonts w:ascii="Georgia" w:hAnsi="Georgia"/>
        </w:rPr>
        <w:t>Goldman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Sachs</w:t>
      </w:r>
      <w:proofErr w:type="spellEnd"/>
      <w:r w:rsidR="00BB0723">
        <w:rPr>
          <w:rFonts w:ascii="Georgia" w:hAnsi="Georgia"/>
        </w:rPr>
        <w:t xml:space="preserve">, JP </w:t>
      </w:r>
      <w:proofErr w:type="spellStart"/>
      <w:r w:rsidR="00BB0723">
        <w:rPr>
          <w:rFonts w:ascii="Georgia" w:hAnsi="Georgia"/>
        </w:rPr>
        <w:t>Morgan</w:t>
      </w:r>
      <w:proofErr w:type="spellEnd"/>
      <w:r w:rsidR="00BB0723">
        <w:rPr>
          <w:rFonts w:ascii="Georgia" w:hAnsi="Georgia"/>
        </w:rPr>
        <w:t xml:space="preserve"> и </w:t>
      </w:r>
      <w:proofErr w:type="spellStart"/>
      <w:r w:rsidR="00BB0723">
        <w:rPr>
          <w:rFonts w:ascii="Georgia" w:hAnsi="Georgia"/>
        </w:rPr>
        <w:t>Morgan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Stanley</w:t>
      </w:r>
      <w:proofErr w:type="spellEnd"/>
      <w:r w:rsidR="00BB0723">
        <w:rPr>
          <w:rFonts w:ascii="Georgia" w:hAnsi="Georgia"/>
        </w:rPr>
        <w:t xml:space="preserve">) в </w:t>
      </w:r>
      <w:proofErr w:type="spellStart"/>
      <w:proofErr w:type="gramStart"/>
      <w:r w:rsidR="00BB0723">
        <w:rPr>
          <w:rFonts w:ascii="Georgia" w:hAnsi="Georgia"/>
        </w:rPr>
        <w:t>стресс-сценарии</w:t>
      </w:r>
      <w:proofErr w:type="spellEnd"/>
      <w:proofErr w:type="gramEnd"/>
      <w:r w:rsidR="00BB0723">
        <w:rPr>
          <w:rFonts w:ascii="Georgia" w:hAnsi="Georgia"/>
        </w:rPr>
        <w:t xml:space="preserve"> заняли последние места из 17, поскольку их значение достаточности </w:t>
      </w:r>
      <w:proofErr w:type="spellStart"/>
      <w:r w:rsidR="00BB0723">
        <w:rPr>
          <w:rFonts w:ascii="Georgia" w:hAnsi="Georgia"/>
        </w:rPr>
        <w:t>Tier</w:t>
      </w:r>
      <w:proofErr w:type="spellEnd"/>
      <w:r w:rsidR="00BB0723">
        <w:rPr>
          <w:rFonts w:ascii="Georgia" w:hAnsi="Georgia"/>
        </w:rPr>
        <w:t xml:space="preserve"> 1 лишь незначительно превысило планку в 5%, поэтому ФРС может ограничить планы этих банков по выплате дивидендов и/или выкупу акций. Окончательно же ФРС будет принимать решения по одобрению планов банков по распределению капитала на основе еще одного теста, результаты которого станут известны на этой неделе. В пятницу вечером </w:t>
      </w:r>
      <w:proofErr w:type="spellStart"/>
      <w:r w:rsidR="00BB0723">
        <w:rPr>
          <w:rFonts w:ascii="Georgia" w:hAnsi="Georgia"/>
        </w:rPr>
        <w:t>Fitch</w:t>
      </w:r>
      <w:proofErr w:type="spellEnd"/>
      <w:r w:rsidR="00BB0723">
        <w:rPr>
          <w:rFonts w:ascii="Georgia" w:hAnsi="Georgia"/>
        </w:rPr>
        <w:t xml:space="preserve"> снизил рейтинг Италии на 1 ступень – до ВВВ+ с негативным прогнозом, указывая на увеличение политической неопределенности после выборов и глубокую экономическую рецессию (агентство прогнозирует в этом году снижение В</w:t>
      </w:r>
      <w:proofErr w:type="gramStart"/>
      <w:r w:rsidR="00BB0723">
        <w:rPr>
          <w:rFonts w:ascii="Georgia" w:hAnsi="Georgia"/>
        </w:rPr>
        <w:t>ВП стр</w:t>
      </w:r>
      <w:proofErr w:type="gramEnd"/>
      <w:r w:rsidR="00BB0723">
        <w:rPr>
          <w:rFonts w:ascii="Georgia" w:hAnsi="Georgia"/>
        </w:rPr>
        <w:t>аны на 1,8%).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 xml:space="preserve">На этих новостях мировые рынки в пятницу показали умеренный рост – американские фондовые индексы повысились на 0,38-0,47% (снижение рейтинга Италии сократило </w:t>
      </w:r>
      <w:r w:rsidR="00BB0723">
        <w:rPr>
          <w:rFonts w:ascii="Georgia" w:hAnsi="Georgia"/>
        </w:rPr>
        <w:lastRenderedPageBreak/>
        <w:t xml:space="preserve">рост), большинство европейских индексов выросли в пределах 1%. Цены на нефть изменились разнонаправленно. </w:t>
      </w:r>
      <w:proofErr w:type="gramStart"/>
      <w:r w:rsidR="00BB0723">
        <w:rPr>
          <w:rFonts w:ascii="Georgia" w:hAnsi="Georgia"/>
        </w:rPr>
        <w:t>Российские</w:t>
      </w:r>
      <w:proofErr w:type="gramEnd"/>
      <w:r w:rsidR="00BB0723">
        <w:rPr>
          <w:rFonts w:ascii="Georgia" w:hAnsi="Georgia"/>
        </w:rPr>
        <w:t xml:space="preserve"> ADR уверенно выросли – индекс MSCI </w:t>
      </w:r>
      <w:proofErr w:type="spellStart"/>
      <w:r w:rsidR="00BB0723">
        <w:rPr>
          <w:rFonts w:ascii="Georgia" w:hAnsi="Georgia"/>
        </w:rPr>
        <w:t>Russia</w:t>
      </w:r>
      <w:proofErr w:type="spellEnd"/>
      <w:r w:rsidR="00BB0723">
        <w:rPr>
          <w:rFonts w:ascii="Georgia" w:hAnsi="Georgia"/>
        </w:rPr>
        <w:t xml:space="preserve"> ADR/GDR повысился на 1,7%, что дает представление о </w:t>
      </w:r>
      <w:proofErr w:type="spellStart"/>
      <w:r w:rsidR="00BB0723">
        <w:rPr>
          <w:rFonts w:ascii="Georgia" w:hAnsi="Georgia"/>
        </w:rPr>
        <w:t>гэпе</w:t>
      </w:r>
      <w:proofErr w:type="spellEnd"/>
      <w:r w:rsidR="00BB0723">
        <w:rPr>
          <w:rFonts w:ascii="Georgia" w:hAnsi="Georgia"/>
        </w:rPr>
        <w:t>, с которым мог бы открыться российский рынок сегодня.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 xml:space="preserve">Однако в выходные внешний фон несколько ухудшился. </w:t>
      </w:r>
      <w:proofErr w:type="gramStart"/>
      <w:r w:rsidR="00BB0723">
        <w:rPr>
          <w:rFonts w:ascii="Georgia" w:hAnsi="Georgia"/>
        </w:rPr>
        <w:t xml:space="preserve">Так, статистика из Китая за январь-февраль показала, что рост розничных продаж и </w:t>
      </w:r>
      <w:proofErr w:type="spellStart"/>
      <w:r w:rsidR="00BB0723">
        <w:rPr>
          <w:rFonts w:ascii="Georgia" w:hAnsi="Georgia"/>
        </w:rPr>
        <w:t>промпроизводства</w:t>
      </w:r>
      <w:proofErr w:type="spellEnd"/>
      <w:r w:rsidR="00BB0723">
        <w:rPr>
          <w:rFonts w:ascii="Georgia" w:hAnsi="Georgia"/>
        </w:rPr>
        <w:t xml:space="preserve">  значительно отстал от </w:t>
      </w:r>
      <w:proofErr w:type="spellStart"/>
      <w:r w:rsidR="00BB0723">
        <w:rPr>
          <w:rFonts w:ascii="Georgia" w:hAnsi="Georgia"/>
        </w:rPr>
        <w:t>консенсус-прогноза</w:t>
      </w:r>
      <w:proofErr w:type="spellEnd"/>
      <w:r w:rsidR="00BB0723">
        <w:rPr>
          <w:rFonts w:ascii="Georgia" w:hAnsi="Georgia"/>
        </w:rPr>
        <w:t xml:space="preserve"> и оказался самым низким за первые два месяца с начала 2009 г.  Так, рост розничных продаж замедлился с 15,2% в декабре до 12,3% в январе-феврале (</w:t>
      </w:r>
      <w:proofErr w:type="spellStart"/>
      <w:r w:rsidR="00BB0723">
        <w:rPr>
          <w:rFonts w:ascii="Georgia" w:hAnsi="Georgia"/>
        </w:rPr>
        <w:t>YoY</w:t>
      </w:r>
      <w:proofErr w:type="spellEnd"/>
      <w:r w:rsidR="00BB0723">
        <w:rPr>
          <w:rFonts w:ascii="Georgia" w:hAnsi="Georgia"/>
        </w:rPr>
        <w:t xml:space="preserve">) при </w:t>
      </w:r>
      <w:proofErr w:type="spellStart"/>
      <w:r w:rsidR="00BB0723">
        <w:rPr>
          <w:rFonts w:ascii="Georgia" w:hAnsi="Georgia"/>
        </w:rPr>
        <w:t>консенсус-прогнозе</w:t>
      </w:r>
      <w:proofErr w:type="spellEnd"/>
      <w:r w:rsidR="00BB0723">
        <w:rPr>
          <w:rFonts w:ascii="Georgia" w:hAnsi="Georgia"/>
        </w:rPr>
        <w:t xml:space="preserve"> 15%, а рост </w:t>
      </w:r>
      <w:proofErr w:type="spellStart"/>
      <w:r w:rsidR="00BB0723">
        <w:rPr>
          <w:rFonts w:ascii="Georgia" w:hAnsi="Georgia"/>
        </w:rPr>
        <w:t>промпроизводства</w:t>
      </w:r>
      <w:proofErr w:type="spellEnd"/>
      <w:r w:rsidR="00BB0723">
        <w:rPr>
          <w:rFonts w:ascii="Georgia" w:hAnsi="Georgia"/>
        </w:rPr>
        <w:t xml:space="preserve"> – с 10,3% в декабре до 9,9% (</w:t>
      </w:r>
      <w:proofErr w:type="spellStart"/>
      <w:r w:rsidR="00BB0723">
        <w:rPr>
          <w:rFonts w:ascii="Georgia" w:hAnsi="Georgia"/>
        </w:rPr>
        <w:t>YoY</w:t>
      </w:r>
      <w:proofErr w:type="spellEnd"/>
      <w:r w:rsidR="00BB0723">
        <w:rPr>
          <w:rFonts w:ascii="Georgia" w:hAnsi="Georgia"/>
        </w:rPr>
        <w:t>) при консенсусе в 10,6</w:t>
      </w:r>
      <w:proofErr w:type="gramEnd"/>
      <w:r w:rsidR="00BB0723">
        <w:rPr>
          <w:rFonts w:ascii="Georgia" w:hAnsi="Georgia"/>
        </w:rPr>
        <w:t xml:space="preserve">%. При этом инфляция в феврале подскочила до максимума за </w:t>
      </w:r>
      <w:proofErr w:type="gramStart"/>
      <w:r w:rsidR="00BB0723">
        <w:rPr>
          <w:rFonts w:ascii="Georgia" w:hAnsi="Georgia"/>
        </w:rPr>
        <w:t>последние</w:t>
      </w:r>
      <w:proofErr w:type="gramEnd"/>
      <w:r w:rsidR="00BB0723">
        <w:rPr>
          <w:rFonts w:ascii="Georgia" w:hAnsi="Georgia"/>
        </w:rPr>
        <w:t xml:space="preserve"> 10 месяцев - 3,2% с 2% месяцем ранее, что, скорее всего, носит временный характер – на отсутствие устойчивых инфляционных ожиданий указывает продолжающаяся дефляция цен производителей. Таким образом, последние статданные из Китая, с учетом вышедших ранее данных о замедлении роста деловой активности в производственном секторе и секторе услуг в феврале, означают, что надежды рынка на быстрое восстановление экономической активности в Китае могут оказаться слишком оптимистичными. Данные умеренно негативны, прежде всего, для сырьевых рынков, особенно в сочетании с ускорением инфляции, поскольку оно снижает шансы на дополнительную поддержку со стороны </w:t>
      </w:r>
      <w:r>
        <w:rPr>
          <w:rFonts w:ascii="Georgia" w:hAnsi="Georgia"/>
        </w:rPr>
        <w:t>Центробанка</w:t>
      </w:r>
      <w:r w:rsidR="00BB0723">
        <w:rPr>
          <w:rFonts w:ascii="Georgia" w:hAnsi="Georgia"/>
        </w:rPr>
        <w:t xml:space="preserve">. Впрочем, слабые экономические данные могут стать поводом для Народного банка Китая хотя бы сохранить стимулирующие меры в текущем объеме.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 xml:space="preserve">Сегодня утром внешний фон на открытие российского рынка умеренно позитивен – азиатские фондовые индексы двигаются разнонаправлено, преобладает рост  на сильном отчете по рынку труда США. Позитивные настроения в Азии поддерживаются заявлением кандидата в руководители Банка Японии о готовности в случае назначения главой </w:t>
      </w:r>
      <w:proofErr w:type="spellStart"/>
      <w:r w:rsidR="00BB0723">
        <w:rPr>
          <w:rFonts w:ascii="Georgia" w:hAnsi="Georgia"/>
        </w:rPr>
        <w:t>BoJ</w:t>
      </w:r>
      <w:proofErr w:type="spellEnd"/>
      <w:r w:rsidR="00BB0723">
        <w:rPr>
          <w:rFonts w:ascii="Georgia" w:hAnsi="Georgia"/>
        </w:rPr>
        <w:t xml:space="preserve"> рассмотреть программу приобретения </w:t>
      </w:r>
      <w:proofErr w:type="spellStart"/>
      <w:r w:rsidR="00BB0723">
        <w:rPr>
          <w:rFonts w:ascii="Georgia" w:hAnsi="Georgia"/>
        </w:rPr>
        <w:t>деривативов</w:t>
      </w:r>
      <w:proofErr w:type="spellEnd"/>
      <w:r w:rsidR="00BB0723">
        <w:rPr>
          <w:rFonts w:ascii="Georgia" w:hAnsi="Georgia"/>
        </w:rPr>
        <w:t xml:space="preserve">, также он намекнул на намерение в короткие сроки увеличить объем денежного стимулирования. Рост сдерживается слабой статистикой из Китая и данными о резком снижении машиностроительных заказов в Японии в январе (-13,1%) при </w:t>
      </w:r>
      <w:proofErr w:type="spellStart"/>
      <w:proofErr w:type="gramStart"/>
      <w:r w:rsidR="00BB0723">
        <w:rPr>
          <w:rFonts w:ascii="Georgia" w:hAnsi="Georgia"/>
        </w:rPr>
        <w:t>консенсус-прогнозе</w:t>
      </w:r>
      <w:proofErr w:type="spellEnd"/>
      <w:proofErr w:type="gramEnd"/>
      <w:r w:rsidR="00BB0723">
        <w:rPr>
          <w:rFonts w:ascii="Georgia" w:hAnsi="Georgia"/>
        </w:rPr>
        <w:t xml:space="preserve"> -1,7%, пока не оказали негативного влияния на рынки. Между тем, американские фьючерсы и цены на нефть слабо корректируются вниз. Скорее всего, российский рынок откроется ростом, отыграв пятничный рост мировых рынков, а затем будет ждать реакции европейских фондовых бирж. Основные события дня – выйдут данные о </w:t>
      </w:r>
      <w:proofErr w:type="spellStart"/>
      <w:r w:rsidR="00BB0723">
        <w:rPr>
          <w:rFonts w:ascii="Georgia" w:hAnsi="Georgia"/>
        </w:rPr>
        <w:t>промпроизводстве</w:t>
      </w:r>
      <w:proofErr w:type="spellEnd"/>
      <w:r w:rsidR="00BB0723">
        <w:rPr>
          <w:rFonts w:ascii="Georgia" w:hAnsi="Georgia"/>
        </w:rPr>
        <w:t xml:space="preserve"> во Франции, внешнеторговом балансе Германии, финальная оценка ВВП Италии в 4Q12. ГМК </w:t>
      </w:r>
      <w:proofErr w:type="spellStart"/>
      <w:r w:rsidR="00BB0723">
        <w:rPr>
          <w:rFonts w:ascii="Georgia" w:hAnsi="Georgia"/>
        </w:rPr>
        <w:t>Норникель</w:t>
      </w:r>
      <w:proofErr w:type="spellEnd"/>
      <w:r w:rsidR="00BB0723">
        <w:rPr>
          <w:rFonts w:ascii="Georgia" w:hAnsi="Georgia"/>
        </w:rPr>
        <w:t xml:space="preserve"> на внеочередном собрании акционеров изберет новый состав совета директоров. Финансовые результаты за 2012 г. по МСФО опубликуют </w:t>
      </w:r>
      <w:proofErr w:type="spellStart"/>
      <w:r w:rsidR="00BB0723">
        <w:rPr>
          <w:rFonts w:ascii="Georgia" w:hAnsi="Georgia"/>
        </w:rPr>
        <w:t>Мосэнерго</w:t>
      </w:r>
      <w:proofErr w:type="spellEnd"/>
      <w:r w:rsidR="00BB0723">
        <w:rPr>
          <w:rFonts w:ascii="Georgia" w:hAnsi="Georgia"/>
        </w:rPr>
        <w:t xml:space="preserve"> и </w:t>
      </w:r>
      <w:proofErr w:type="spellStart"/>
      <w:r w:rsidR="00BB0723">
        <w:rPr>
          <w:rFonts w:ascii="Georgia" w:hAnsi="Georgia"/>
        </w:rPr>
        <w:t>Энел</w:t>
      </w:r>
      <w:proofErr w:type="spellEnd"/>
      <w:r w:rsidR="00BB0723">
        <w:rPr>
          <w:rFonts w:ascii="Georgia" w:hAnsi="Georgia"/>
        </w:rPr>
        <w:t xml:space="preserve"> (ОГК-5). Один из крупнейших российских </w:t>
      </w:r>
      <w:proofErr w:type="spellStart"/>
      <w:r w:rsidR="00BB0723">
        <w:rPr>
          <w:rFonts w:ascii="Georgia" w:hAnsi="Georgia"/>
        </w:rPr>
        <w:t>ритейлеров</w:t>
      </w:r>
      <w:proofErr w:type="spellEnd"/>
      <w:r w:rsidR="00BB0723">
        <w:rPr>
          <w:rFonts w:ascii="Georgia" w:hAnsi="Georgia"/>
        </w:rPr>
        <w:t>  - Магнит - представит операционные результаты за февраль. Поддержку акциям Роснефти может оказать одобрение Еврокомиссией в пятницу приобретения ТНК-ВР.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proofErr w:type="gramStart"/>
      <w:r w:rsidR="00BB0723">
        <w:rPr>
          <w:rFonts w:ascii="Georgia" w:hAnsi="Georgia"/>
        </w:rPr>
        <w:t xml:space="preserve">Основные экономические отчеты в течение недели – США: розничные продажи (13 марта), индекс цен производителей PPI (14 марта), индекс потребительских цен CPI, </w:t>
      </w:r>
      <w:proofErr w:type="spellStart"/>
      <w:r w:rsidR="00BB0723">
        <w:rPr>
          <w:rFonts w:ascii="Georgia" w:hAnsi="Georgia"/>
        </w:rPr>
        <w:t>промпроизводство</w:t>
      </w:r>
      <w:proofErr w:type="spellEnd"/>
      <w:r w:rsidR="00BB0723">
        <w:rPr>
          <w:rFonts w:ascii="Georgia" w:hAnsi="Georgia"/>
        </w:rPr>
        <w:t xml:space="preserve">, инвестиции нерезидентов в американские ценные бумаги, предварительное значение индекса потребительских настроений от </w:t>
      </w:r>
      <w:proofErr w:type="spellStart"/>
      <w:r w:rsidR="00BB0723">
        <w:rPr>
          <w:rFonts w:ascii="Georgia" w:hAnsi="Georgia"/>
        </w:rPr>
        <w:t>Мичиганского</w:t>
      </w:r>
      <w:proofErr w:type="spellEnd"/>
      <w:r w:rsidR="00BB0723">
        <w:rPr>
          <w:rFonts w:ascii="Georgia" w:hAnsi="Georgia"/>
        </w:rPr>
        <w:t xml:space="preserve"> университета (15 марта), еврозона – </w:t>
      </w:r>
      <w:proofErr w:type="spellStart"/>
      <w:r w:rsidR="00BB0723">
        <w:rPr>
          <w:rFonts w:ascii="Georgia" w:hAnsi="Georgia"/>
        </w:rPr>
        <w:t>промпроизводство</w:t>
      </w:r>
      <w:proofErr w:type="spellEnd"/>
      <w:r w:rsidR="00BB0723">
        <w:rPr>
          <w:rFonts w:ascii="Georgia" w:hAnsi="Georgia"/>
        </w:rPr>
        <w:t xml:space="preserve"> (13 марта), инфляция (15 марта). 14 марта ФРС опубликует результаты теста, определяющего устойчивость капитала крупнейших 19 банков (</w:t>
      </w:r>
      <w:proofErr w:type="spellStart"/>
      <w:r w:rsidR="00BB0723">
        <w:rPr>
          <w:rFonts w:ascii="Georgia" w:hAnsi="Georgia"/>
        </w:rPr>
        <w:t>Comprehensive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Capital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Analysis</w:t>
      </w:r>
      <w:proofErr w:type="spellEnd"/>
      <w:proofErr w:type="gram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and</w:t>
      </w:r>
      <w:proofErr w:type="spellEnd"/>
      <w:r w:rsidR="00BB0723">
        <w:rPr>
          <w:rFonts w:ascii="Georgia" w:hAnsi="Georgia"/>
        </w:rPr>
        <w:t xml:space="preserve"> </w:t>
      </w:r>
      <w:proofErr w:type="spellStart"/>
      <w:r w:rsidR="00BB0723">
        <w:rPr>
          <w:rFonts w:ascii="Georgia" w:hAnsi="Georgia"/>
        </w:rPr>
        <w:t>Review</w:t>
      </w:r>
      <w:proofErr w:type="spellEnd"/>
      <w:r w:rsidR="00BB0723">
        <w:rPr>
          <w:rFonts w:ascii="Georgia" w:hAnsi="Georgia"/>
        </w:rPr>
        <w:t xml:space="preserve">), в ходе которого будут оцениваться достаточность </w:t>
      </w:r>
      <w:proofErr w:type="gramStart"/>
      <w:r w:rsidR="00BB0723">
        <w:rPr>
          <w:rFonts w:ascii="Georgia" w:hAnsi="Georgia"/>
        </w:rPr>
        <w:t>капитала</w:t>
      </w:r>
      <w:proofErr w:type="gramEnd"/>
      <w:r w:rsidR="00BB0723">
        <w:rPr>
          <w:rFonts w:ascii="Georgia" w:hAnsi="Georgia"/>
        </w:rPr>
        <w:t xml:space="preserve"> в том числе в условиях </w:t>
      </w:r>
      <w:proofErr w:type="spellStart"/>
      <w:r w:rsidR="00BB0723">
        <w:rPr>
          <w:rFonts w:ascii="Georgia" w:hAnsi="Georgia"/>
        </w:rPr>
        <w:t>стресс-сценариев</w:t>
      </w:r>
      <w:proofErr w:type="spellEnd"/>
      <w:r w:rsidR="00BB0723">
        <w:rPr>
          <w:rFonts w:ascii="Georgia" w:hAnsi="Georgia"/>
        </w:rPr>
        <w:t xml:space="preserve">, </w:t>
      </w:r>
      <w:r w:rsidR="00BB0723">
        <w:rPr>
          <w:rFonts w:ascii="Georgia" w:hAnsi="Georgia"/>
        </w:rPr>
        <w:lastRenderedPageBreak/>
        <w:t xml:space="preserve">внутренние банковские процедуры оценки капитала, планы по распределению капитала в форме дивидендов или выкупа акций. </w:t>
      </w:r>
      <w:proofErr w:type="gramStart"/>
      <w:r w:rsidR="00BB0723">
        <w:rPr>
          <w:rFonts w:ascii="Georgia" w:hAnsi="Georgia"/>
        </w:rPr>
        <w:t>На основании этого теста ФРС может утвердить увеличение дивидендов или выкуп акций для наиболее финансово устойчивых банков, что должно позитивно отразиться на их акциях и в целом поддержать интерес к акциям финансового сектора.  14-15 марта состоится саммит лидеров ЕС – ожидается, что основным элементом в его повестке будет одобрение продолжения мер бюджетной экономии, несмотря на рецессию.</w:t>
      </w:r>
      <w:proofErr w:type="gramEnd"/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 xml:space="preserve">Основные события в России – 15 марта ЦБ рассмотрит вопрос о процентных ставках. Мы не ожидаем их изменения, поскольку сохраняется ситуация слабого экономического  роста и высокой инфляции, которая, как ожидается, в феврале-марте должна пройти пик. По последним данным Росстата, инфляция в феврале в годовом выражении составила 7,3%. Последнее высказывание Президента РФ В. Путина о том, что кандидатура нового главы ЦБ </w:t>
      </w:r>
      <w:proofErr w:type="gramStart"/>
      <w:r w:rsidR="00BB0723">
        <w:rPr>
          <w:rFonts w:ascii="Georgia" w:hAnsi="Georgia"/>
        </w:rPr>
        <w:t>будет неожиданной не проясняет</w:t>
      </w:r>
      <w:proofErr w:type="gramEnd"/>
      <w:r w:rsidR="00BB0723">
        <w:rPr>
          <w:rFonts w:ascii="Georgia" w:hAnsi="Georgia"/>
        </w:rPr>
        <w:t xml:space="preserve"> вопрос о преемственности политики ЦБ после истечения срока полномочий С. Игнатьева. Из корпоративных событий – 15 марта совет директоров Газпрома должен одобрить приобретение 72 газораспределительных организаций (ГРО), принадлежащих сейчас </w:t>
      </w:r>
      <w:proofErr w:type="spellStart"/>
      <w:r w:rsidR="00BB0723">
        <w:rPr>
          <w:rFonts w:ascii="Georgia" w:hAnsi="Georgia"/>
        </w:rPr>
        <w:t>Роснефтегазу</w:t>
      </w:r>
      <w:proofErr w:type="spellEnd"/>
      <w:r w:rsidR="00BB0723">
        <w:rPr>
          <w:rFonts w:ascii="Georgia" w:hAnsi="Georgia"/>
        </w:rPr>
        <w:t>. 13 марта группа Черкизово опубликует годовую финансовую отчетность по МСФО.</w:t>
      </w:r>
      <w:r w:rsidR="00BB0723">
        <w:t xml:space="preserve"> </w:t>
      </w:r>
      <w:r w:rsidR="00BB0723">
        <w:br/>
      </w:r>
      <w:r w:rsidR="00BB0723">
        <w:rPr>
          <w:rFonts w:ascii="Georgia" w:hAnsi="Georgia"/>
        </w:rPr>
        <w:t> </w:t>
      </w:r>
      <w:r w:rsidR="00BB0723">
        <w:t xml:space="preserve"> </w:t>
      </w:r>
      <w:r w:rsidR="00BB0723">
        <w:br/>
      </w:r>
      <w:proofErr w:type="gramStart"/>
      <w:r w:rsidR="00BB0723">
        <w:rPr>
          <w:rFonts w:ascii="Georgia" w:hAnsi="Georgia"/>
        </w:rPr>
        <w:t xml:space="preserve">Внешний фон остается неоднозначным для российского рынка – позитивный отчет по рынку труда США, стимулирующая денежная политика мировых </w:t>
      </w:r>
      <w:r>
        <w:rPr>
          <w:rFonts w:ascii="Georgia" w:hAnsi="Georgia"/>
        </w:rPr>
        <w:t>Центробанков</w:t>
      </w:r>
      <w:r w:rsidR="00BB0723">
        <w:rPr>
          <w:rFonts w:ascii="Georgia" w:hAnsi="Georgia"/>
        </w:rPr>
        <w:t>,  американские и европейские фондовые индексы вблизи многолетних максимумов могут позволить индексу ММВБ вернуться выше 1500 п. Однако устойчивый рост пока вызывает сомнения - данные из Китая разочаровывают, экономические прогнозы для еврозоны пока продолжают ухудшаться, а оптимизм на американском фондовом рынке может начать сдуваться</w:t>
      </w:r>
      <w:proofErr w:type="gramEnd"/>
      <w:r w:rsidR="00BB0723">
        <w:rPr>
          <w:rFonts w:ascii="Georgia" w:hAnsi="Georgia"/>
        </w:rPr>
        <w:t xml:space="preserve"> по мере того, как </w:t>
      </w:r>
      <w:proofErr w:type="spellStart"/>
      <w:proofErr w:type="gramStart"/>
      <w:r w:rsidR="00BB0723">
        <w:rPr>
          <w:rFonts w:ascii="Georgia" w:hAnsi="Georgia"/>
        </w:rPr>
        <w:t>консенсус-прогнозы</w:t>
      </w:r>
      <w:proofErr w:type="spellEnd"/>
      <w:proofErr w:type="gramEnd"/>
      <w:r w:rsidR="00BB0723">
        <w:rPr>
          <w:rFonts w:ascii="Georgia" w:hAnsi="Georgia"/>
        </w:rPr>
        <w:t xml:space="preserve"> прибылей компаний будут скорректированы с учетом последствий начатого с 1 марта секвестра госрасходов.</w:t>
      </w:r>
      <w:r w:rsidR="00BB0723">
        <w:t xml:space="preserve"> </w:t>
      </w:r>
      <w:r w:rsidR="00BB0723">
        <w:br/>
      </w:r>
      <w:r w:rsidR="00BB0723">
        <w:rPr>
          <w:rFonts w:ascii="Calibri" w:hAnsi="Calibri"/>
        </w:rPr>
        <w:t> </w:t>
      </w:r>
      <w:r w:rsidR="00BB0723">
        <w:t xml:space="preserve"> </w:t>
      </w:r>
      <w:r w:rsidR="00BB0723">
        <w:br/>
      </w:r>
      <w:r w:rsidR="00BB0723">
        <w:rPr>
          <w:rFonts w:ascii="Calibri" w:hAnsi="Calibri"/>
        </w:rPr>
        <w:t> </w:t>
      </w:r>
      <w:r w:rsidR="00BB0723">
        <w:t xml:space="preserve"> </w:t>
      </w:r>
      <w:r w:rsidR="00BB0723">
        <w:br/>
      </w:r>
    </w:p>
    <w:p w:rsidR="00CB01BA" w:rsidRDefault="00CB01BA">
      <w:pPr>
        <w:rPr>
          <w:rFonts w:ascii="Calibri" w:hAnsi="Calibri"/>
          <w:color w:val="002060"/>
        </w:rPr>
      </w:pPr>
    </w:p>
    <w:p w:rsidR="00D64B80" w:rsidRDefault="00BB0723"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  <w:r>
        <w:t xml:space="preserve"> </w:t>
      </w:r>
      <w:r>
        <w:br/>
      </w:r>
    </w:p>
    <w:sectPr w:rsidR="00D64B80" w:rsidSect="001E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723"/>
    <w:rsid w:val="001E0855"/>
    <w:rsid w:val="005A5490"/>
    <w:rsid w:val="00BB0723"/>
    <w:rsid w:val="00CB01BA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1408</Words>
  <Characters>8026</Characters>
  <Application>Microsoft Office Word</Application>
  <DocSecurity>0</DocSecurity>
  <Lines>66</Lines>
  <Paragraphs>18</Paragraphs>
  <ScaleCrop>false</ScaleCrop>
  <Company>Finam</Company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2</cp:revision>
  <dcterms:created xsi:type="dcterms:W3CDTF">2013-03-11T06:05:00Z</dcterms:created>
  <dcterms:modified xsi:type="dcterms:W3CDTF">2013-03-11T06:12:00Z</dcterms:modified>
</cp:coreProperties>
</file>