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20" w:rsidRPr="00D87820" w:rsidRDefault="00D87820" w:rsidP="00D8782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20">
        <w:rPr>
          <w:rFonts w:ascii="Calibri" w:eastAsia="Times New Roman" w:hAnsi="Calibri" w:cs="Calibri"/>
          <w:lang w:eastAsia="ru-RU"/>
        </w:rPr>
        <w:t>Уважаемые коллеги!</w:t>
      </w:r>
    </w:p>
    <w:p w:rsidR="00D87820" w:rsidRPr="00D87820" w:rsidRDefault="00D87820" w:rsidP="00D87820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820">
        <w:rPr>
          <w:rFonts w:ascii="Calibri" w:eastAsia="Times New Roman" w:hAnsi="Calibri" w:cs="Calibri"/>
          <w:lang w:eastAsia="ru-RU"/>
        </w:rPr>
        <w:t>Предлагаем вашему вниманию Еженедельный обзор (</w:t>
      </w:r>
      <w:r>
        <w:rPr>
          <w:rFonts w:ascii="Calibri" w:eastAsia="Times New Roman" w:hAnsi="Calibri" w:cs="Calibri"/>
          <w:lang w:eastAsia="ru-RU"/>
        </w:rPr>
        <w:t>8</w:t>
      </w:r>
      <w:r w:rsidRPr="00D87820">
        <w:rPr>
          <w:rFonts w:ascii="Calibri" w:eastAsia="Times New Roman" w:hAnsi="Calibri" w:cs="Calibri"/>
          <w:lang w:eastAsia="ru-RU"/>
        </w:rPr>
        <w:t xml:space="preserve"> — </w:t>
      </w:r>
      <w:r>
        <w:rPr>
          <w:rFonts w:ascii="Calibri" w:eastAsia="Times New Roman" w:hAnsi="Calibri" w:cs="Calibri"/>
          <w:lang w:eastAsia="ru-RU"/>
        </w:rPr>
        <w:t>12</w:t>
      </w:r>
      <w:r w:rsidRPr="00D87820">
        <w:rPr>
          <w:rFonts w:ascii="Calibri" w:eastAsia="Times New Roman" w:hAnsi="Calibri" w:cs="Calibri"/>
          <w:lang w:eastAsia="ru-RU"/>
        </w:rPr>
        <w:t xml:space="preserve"> октября) от ИГ "Норд-Капитал". Искренне надеемся, что он окажется полезным в вашей работе, и вы сможете использовать его в своих публикациях.</w:t>
      </w:r>
    </w:p>
    <w:p w:rsidR="00146EF1" w:rsidRPr="00D87820" w:rsidRDefault="009238D9" w:rsidP="00D87820">
      <w:pPr>
        <w:pStyle w:val="1"/>
      </w:pPr>
      <w:r w:rsidRPr="00D87820">
        <w:t>Сказ об Отчётности и о том, как не потерять «вкус к жизни</w:t>
      </w:r>
      <w:r w:rsidR="001D4958" w:rsidRPr="00D87820">
        <w:t>»</w:t>
      </w:r>
      <w:r w:rsidR="00146EF1" w:rsidRPr="00D87820">
        <w:t xml:space="preserve"> </w:t>
      </w:r>
    </w:p>
    <w:p w:rsidR="00D779A2" w:rsidRPr="00D87820" w:rsidRDefault="00D779A2" w:rsidP="00D87820">
      <w:pPr>
        <w:pStyle w:val="2"/>
      </w:pPr>
      <w:r w:rsidRPr="00D87820">
        <w:t>Основные дальнейшие сценарии</w:t>
      </w:r>
    </w:p>
    <w:p w:rsidR="000E2530" w:rsidRPr="00D87820" w:rsidRDefault="008A63B5" w:rsidP="00D87820">
      <w:pPr>
        <w:jc w:val="both"/>
        <w:rPr>
          <w:rFonts w:cstheme="minorHAnsi"/>
        </w:rPr>
      </w:pPr>
      <w:r w:rsidRPr="00D87820">
        <w:rPr>
          <w:rFonts w:cstheme="minorHAnsi"/>
        </w:rPr>
        <w:t>На текущей неделе стартует долгожданный сезон американской корпоративной отчётности</w:t>
      </w:r>
      <w:r w:rsidR="00BE7079" w:rsidRPr="00D87820">
        <w:rPr>
          <w:rFonts w:cstheme="minorHAnsi"/>
        </w:rPr>
        <w:t xml:space="preserve"> – во вторник на суд инвесторам должна традиционно предстать «первая ласточка» ALCOA</w:t>
      </w:r>
      <w:r w:rsidR="001D4958" w:rsidRPr="00D87820">
        <w:rPr>
          <w:rFonts w:cstheme="minorHAnsi"/>
        </w:rPr>
        <w:t>.</w:t>
      </w:r>
      <w:r w:rsidR="00BE7079" w:rsidRPr="00D87820">
        <w:rPr>
          <w:rFonts w:cstheme="minorHAnsi"/>
        </w:rPr>
        <w:t xml:space="preserve"> </w:t>
      </w:r>
      <w:r w:rsidR="00C335C7" w:rsidRPr="00D87820">
        <w:rPr>
          <w:rFonts w:cstheme="minorHAnsi"/>
        </w:rPr>
        <w:t>Поскольку противоречивая в свете последних событий</w:t>
      </w:r>
      <w:r w:rsidR="00BE7079" w:rsidRPr="00D87820">
        <w:rPr>
          <w:rFonts w:cstheme="minorHAnsi"/>
        </w:rPr>
        <w:t xml:space="preserve"> отчётность американских банков начнётся только 12 октября, то большую часть недели, вероятней всего, мы будем созерцать продолжение восходящего тренда в американских фондовых индексах.</w:t>
      </w:r>
      <w:r w:rsidR="00B5289A" w:rsidRPr="00D87820">
        <w:rPr>
          <w:rFonts w:cstheme="minorHAnsi"/>
        </w:rPr>
        <w:t xml:space="preserve"> </w:t>
      </w:r>
    </w:p>
    <w:p w:rsidR="00BE7079" w:rsidRPr="00D87820" w:rsidRDefault="00B5289A" w:rsidP="00D87820">
      <w:pPr>
        <w:jc w:val="both"/>
        <w:rPr>
          <w:rFonts w:cstheme="minorHAnsi"/>
        </w:rPr>
      </w:pPr>
      <w:r w:rsidRPr="00D87820">
        <w:rPr>
          <w:rFonts w:cstheme="minorHAnsi"/>
        </w:rPr>
        <w:t xml:space="preserve">Европа, как всегда, будет сосредоточена на внутренних проблемах – как заявил глава ЕЦБ Марио Драги, в их «шахматной партии» с премьер-министром Испании </w:t>
      </w:r>
      <w:proofErr w:type="spellStart"/>
      <w:r w:rsidRPr="00D87820">
        <w:rPr>
          <w:rFonts w:cstheme="minorHAnsi"/>
        </w:rPr>
        <w:t>Мариа</w:t>
      </w:r>
      <w:r w:rsidR="00C335C7" w:rsidRPr="00D87820">
        <w:rPr>
          <w:rFonts w:cstheme="minorHAnsi"/>
        </w:rPr>
        <w:t>но</w:t>
      </w:r>
      <w:proofErr w:type="spellEnd"/>
      <w:r w:rsidR="00C335C7" w:rsidRPr="00D87820">
        <w:rPr>
          <w:rFonts w:cstheme="minorHAnsi"/>
        </w:rPr>
        <w:t xml:space="preserve"> </w:t>
      </w:r>
      <w:proofErr w:type="spellStart"/>
      <w:r w:rsidR="00C335C7" w:rsidRPr="00D87820">
        <w:rPr>
          <w:rFonts w:cstheme="minorHAnsi"/>
        </w:rPr>
        <w:t>Рахойем</w:t>
      </w:r>
      <w:proofErr w:type="spellEnd"/>
      <w:r w:rsidR="00C335C7" w:rsidRPr="00D87820">
        <w:rPr>
          <w:rFonts w:cstheme="minorHAnsi"/>
        </w:rPr>
        <w:t xml:space="preserve"> очередь делать ход </w:t>
      </w:r>
      <w:r w:rsidRPr="00D87820">
        <w:rPr>
          <w:rFonts w:cstheme="minorHAnsi"/>
        </w:rPr>
        <w:t>за последним. Хотя, с одной стороны</w:t>
      </w:r>
      <w:r w:rsidR="00C335C7" w:rsidRPr="00D87820">
        <w:rPr>
          <w:rFonts w:cstheme="minorHAnsi"/>
        </w:rPr>
        <w:t>,</w:t>
      </w:r>
      <w:r w:rsidRPr="00D87820">
        <w:rPr>
          <w:rFonts w:cstheme="minorHAnsi"/>
        </w:rPr>
        <w:t xml:space="preserve"> </w:t>
      </w:r>
      <w:proofErr w:type="spellStart"/>
      <w:r w:rsidRPr="00D87820">
        <w:rPr>
          <w:rFonts w:cstheme="minorHAnsi"/>
        </w:rPr>
        <w:t>стресс-тесты</w:t>
      </w:r>
      <w:proofErr w:type="spellEnd"/>
      <w:r w:rsidRPr="00D87820">
        <w:rPr>
          <w:rFonts w:cstheme="minorHAnsi"/>
        </w:rPr>
        <w:t xml:space="preserve"> испанских банков не выявили какой-то явственной долговой драмы и даже снизили оценку необходимой финансовой помощи для </w:t>
      </w:r>
      <w:proofErr w:type="spellStart"/>
      <w:r w:rsidRPr="00D87820">
        <w:rPr>
          <w:rFonts w:cstheme="minorHAnsi"/>
        </w:rPr>
        <w:t>река</w:t>
      </w:r>
      <w:r w:rsidR="00C335C7" w:rsidRPr="00D87820">
        <w:rPr>
          <w:rFonts w:cstheme="minorHAnsi"/>
        </w:rPr>
        <w:t>питализации</w:t>
      </w:r>
      <w:proofErr w:type="spellEnd"/>
      <w:r w:rsidR="00C335C7" w:rsidRPr="00D87820">
        <w:rPr>
          <w:rFonts w:cstheme="minorHAnsi"/>
        </w:rPr>
        <w:t xml:space="preserve"> испанских банков с </w:t>
      </w:r>
      <w:r w:rsidRPr="00D87820">
        <w:rPr>
          <w:rFonts w:cstheme="minorHAnsi"/>
        </w:rPr>
        <w:t xml:space="preserve">100 </w:t>
      </w:r>
      <w:proofErr w:type="spellStart"/>
      <w:proofErr w:type="gramStart"/>
      <w:r w:rsidRPr="00D87820">
        <w:rPr>
          <w:rFonts w:cstheme="minorHAnsi"/>
        </w:rPr>
        <w:t>млрд</w:t>
      </w:r>
      <w:proofErr w:type="spellEnd"/>
      <w:proofErr w:type="gramEnd"/>
      <w:r w:rsidRPr="00D87820">
        <w:rPr>
          <w:rFonts w:cstheme="minorHAnsi"/>
        </w:rPr>
        <w:t xml:space="preserve"> </w:t>
      </w:r>
      <w:r w:rsidR="00C335C7" w:rsidRPr="00D87820">
        <w:rPr>
          <w:rFonts w:cstheme="minorHAnsi"/>
        </w:rPr>
        <w:t xml:space="preserve">евро до </w:t>
      </w:r>
      <w:r w:rsidRPr="00D87820">
        <w:rPr>
          <w:rFonts w:cstheme="minorHAnsi"/>
        </w:rPr>
        <w:t xml:space="preserve">60 </w:t>
      </w:r>
      <w:proofErr w:type="spellStart"/>
      <w:r w:rsidRPr="00D87820">
        <w:rPr>
          <w:rFonts w:cstheme="minorHAnsi"/>
        </w:rPr>
        <w:t>млрд</w:t>
      </w:r>
      <w:proofErr w:type="spellEnd"/>
      <w:r w:rsidRPr="00D87820">
        <w:rPr>
          <w:rFonts w:cstheme="minorHAnsi"/>
        </w:rPr>
        <w:t xml:space="preserve">, рынкам очень не нравится «гордое молчанье во глубине </w:t>
      </w:r>
      <w:proofErr w:type="spellStart"/>
      <w:r w:rsidRPr="00D87820">
        <w:rPr>
          <w:rFonts w:cstheme="minorHAnsi"/>
        </w:rPr>
        <w:t>Пиреней</w:t>
      </w:r>
      <w:proofErr w:type="spellEnd"/>
      <w:r w:rsidRPr="00D87820">
        <w:rPr>
          <w:rFonts w:cstheme="minorHAnsi"/>
        </w:rPr>
        <w:t xml:space="preserve">», поскольку дальнейшие раздумья </w:t>
      </w:r>
      <w:proofErr w:type="spellStart"/>
      <w:r w:rsidRPr="00D87820">
        <w:rPr>
          <w:rFonts w:cstheme="minorHAnsi"/>
        </w:rPr>
        <w:t>Рахойя</w:t>
      </w:r>
      <w:proofErr w:type="spellEnd"/>
      <w:r w:rsidRPr="00D87820">
        <w:rPr>
          <w:rFonts w:cstheme="minorHAnsi"/>
        </w:rPr>
        <w:t xml:space="preserve"> могут стоить стране до полусотни мелких и крупных банков, которые в условиях дефицита ликвидности могут попросту столкнуться с паникой вкладчиков, которая, в свою очередь, ударит громким эхом по всему долговому рынку еврозоны, и председателю ЕЦБ придётся работать не покладая рук, чтобы сбить очередную спекулятивную волну роста доходностей. Подобные размышления наводят нас на мысль, что в ближайшее время любые транзакции с европейскими ценными бумагами (будь то акции или облигации) </w:t>
      </w:r>
      <w:proofErr w:type="gramStart"/>
      <w:r w:rsidRPr="00D87820">
        <w:rPr>
          <w:rFonts w:cstheme="minorHAnsi"/>
        </w:rPr>
        <w:t>окажутся</w:t>
      </w:r>
      <w:proofErr w:type="gramEnd"/>
      <w:r w:rsidRPr="00D87820">
        <w:rPr>
          <w:rFonts w:cstheme="minorHAnsi"/>
        </w:rPr>
        <w:t xml:space="preserve"> сопряжены с существенным неоправданным риском «заработать внеочередной </w:t>
      </w:r>
      <w:proofErr w:type="spellStart"/>
      <w:r w:rsidRPr="00D87820">
        <w:rPr>
          <w:rFonts w:cstheme="minorHAnsi"/>
        </w:rPr>
        <w:t>стоп-лосс</w:t>
      </w:r>
      <w:proofErr w:type="spellEnd"/>
      <w:r w:rsidRPr="00D87820">
        <w:rPr>
          <w:rFonts w:cstheme="minorHAnsi"/>
        </w:rPr>
        <w:t xml:space="preserve">», и поэтому нецелесообразны. В этом свете единственный фактор, который рынкам предстоит по-прежнему крайне серьёзно учитывать – это любые заявления и даже намёки, касающиеся фискально-монетарной тактики ЕЦБ и Европарламента, которые будут с готовностью отыгрываться нервозными региональными </w:t>
      </w:r>
      <w:proofErr w:type="spellStart"/>
      <w:r w:rsidRPr="00D87820">
        <w:rPr>
          <w:rFonts w:cstheme="minorHAnsi"/>
        </w:rPr>
        <w:t>трейдерами</w:t>
      </w:r>
      <w:proofErr w:type="spellEnd"/>
      <w:r w:rsidRPr="00D87820">
        <w:rPr>
          <w:rFonts w:cstheme="minorHAnsi"/>
        </w:rPr>
        <w:t>.</w:t>
      </w:r>
    </w:p>
    <w:p w:rsidR="00B5289A" w:rsidRPr="00D87820" w:rsidRDefault="00C149C3" w:rsidP="00D87820">
      <w:pPr>
        <w:jc w:val="both"/>
        <w:rPr>
          <w:rFonts w:cstheme="minorHAnsi"/>
        </w:rPr>
      </w:pPr>
      <w:r w:rsidRPr="00D87820">
        <w:rPr>
          <w:rFonts w:cstheme="minorHAnsi"/>
        </w:rPr>
        <w:t>Наконец, даже на фоне всеобщей эйфории от американских корпоративных публикаций, пресловутый могущественный фак</w:t>
      </w:r>
      <w:r w:rsidR="009238D9" w:rsidRPr="00D87820">
        <w:rPr>
          <w:rFonts w:cstheme="minorHAnsi"/>
        </w:rPr>
        <w:t xml:space="preserve">тор Китая едва ли потускнеет на этом фоне. </w:t>
      </w:r>
      <w:proofErr w:type="gramStart"/>
      <w:r w:rsidR="009238D9" w:rsidRPr="00D87820">
        <w:rPr>
          <w:rFonts w:cstheme="minorHAnsi"/>
        </w:rPr>
        <w:t xml:space="preserve">В конце концов, для сырьевых </w:t>
      </w:r>
      <w:proofErr w:type="spellStart"/>
      <w:r w:rsidR="009238D9" w:rsidRPr="00D87820">
        <w:rPr>
          <w:rFonts w:cstheme="minorHAnsi"/>
        </w:rPr>
        <w:t>трейдеров</w:t>
      </w:r>
      <w:proofErr w:type="spellEnd"/>
      <w:r w:rsidR="009238D9" w:rsidRPr="00D87820">
        <w:rPr>
          <w:rFonts w:cstheme="minorHAnsi"/>
        </w:rPr>
        <w:t xml:space="preserve"> именно он – а не события в Штатах – играл и в ближайшей перспективе будет продолжать играть определяющую роль в оценке перспектив более чем вероятного отскока в золоте и нефти (в последнем случае американская статистика по коммерческим запасам, как показывают последние эпизоды, всё больше отходит на второй план).</w:t>
      </w:r>
      <w:proofErr w:type="gramEnd"/>
    </w:p>
    <w:p w:rsidR="009238D9" w:rsidRDefault="009238D9" w:rsidP="00D87820">
      <w:pPr>
        <w:jc w:val="both"/>
        <w:rPr>
          <w:rFonts w:cstheme="minorHAnsi"/>
        </w:rPr>
      </w:pPr>
      <w:proofErr w:type="gramStart"/>
      <w:r w:rsidRPr="00D87820">
        <w:rPr>
          <w:rFonts w:cstheme="minorHAnsi"/>
        </w:rPr>
        <w:t xml:space="preserve">Говоря о российском фондовом рынке, как и прежде, игроки будут фокусироваться лишь на отдельных историях вроде перспективы выплаты дивидендов </w:t>
      </w:r>
      <w:proofErr w:type="spellStart"/>
      <w:r w:rsidRPr="00D87820">
        <w:rPr>
          <w:rFonts w:cstheme="minorHAnsi"/>
        </w:rPr>
        <w:t>Роснефтегазом</w:t>
      </w:r>
      <w:proofErr w:type="spellEnd"/>
      <w:r w:rsidRPr="00D87820">
        <w:rPr>
          <w:rFonts w:cstheme="minorHAnsi"/>
        </w:rPr>
        <w:t>, завершение истории с выкупом Роснефтью доли BP в ТНК-ВР или, к примеру, шансов на удачное IPO банка ВТБ в этом году.</w:t>
      </w:r>
      <w:proofErr w:type="gramEnd"/>
      <w:r w:rsidRPr="00D87820">
        <w:rPr>
          <w:rFonts w:cstheme="minorHAnsi"/>
        </w:rPr>
        <w:t xml:space="preserve"> Соответственно, никаких синхронных движений мы в </w:t>
      </w:r>
      <w:proofErr w:type="gramStart"/>
      <w:r w:rsidRPr="00D87820">
        <w:rPr>
          <w:rFonts w:cstheme="minorHAnsi"/>
        </w:rPr>
        <w:t>ближайшее время не ожидаем</w:t>
      </w:r>
      <w:proofErr w:type="gramEnd"/>
      <w:r w:rsidRPr="00D87820">
        <w:rPr>
          <w:rFonts w:cstheme="minorHAnsi"/>
        </w:rPr>
        <w:t>, хотя подобные отдельные истории для искушённых инвесторов могут оказаться той самой отдушиной, которая заставляет их проявлять хотя бы умеренную активность на таком вялом рынке и, что называется, «сохранять вкус к жизни».</w:t>
      </w:r>
    </w:p>
    <w:p w:rsidR="00D9351A" w:rsidRDefault="00D9351A" w:rsidP="00D9351A">
      <w:pPr>
        <w:pStyle w:val="2"/>
      </w:pPr>
      <w:r>
        <w:lastRenderedPageBreak/>
        <w:t>Календарь событий</w:t>
      </w:r>
    </w:p>
    <w:p w:rsidR="00D9351A" w:rsidRPr="00D9351A" w:rsidRDefault="00D9351A" w:rsidP="00D9351A">
      <w:pPr>
        <w:jc w:val="both"/>
      </w:pPr>
      <w:r w:rsidRPr="00D9351A">
        <w:t xml:space="preserve">Из событий предстоящей недели выделим публикацию Бежевой книги ФРС США – общий срез состояния американской экономики от 12 Федеральных резервных банков. Именно по Бежевой книге можно будет судить, насколько у ФРС США развязаны руки для дальнейших стимулирующих программ.   12 октября будет опубликован индекс цен производителей и индекс настроений от университета Мичигана за октябрь (опережающий опросный показатель, от которого будут зависеть ожидания остальных октябрьских показателей). </w:t>
      </w:r>
    </w:p>
    <w:p w:rsidR="00D9351A" w:rsidRPr="00D9351A" w:rsidRDefault="00D9351A" w:rsidP="00D9351A">
      <w:pPr>
        <w:jc w:val="both"/>
      </w:pPr>
      <w:r w:rsidRPr="00D9351A">
        <w:t>Довольно много статистики будет по экономике Германии – торговый баланс, промышленное производство и уровень инфляции. В последнее время экономика Германии чувствует себя неплохо, поэтому каких-либо неприятных сюрпризов от этих данных мы не ждём. Из европейских событий опасения у нас вызывает заседание Совета управляющих Европейского механизма стабильности (ESM) 8 октября – на нём должны быть согласован целый ряд вопросов. Учитывая противоречия внутри Евросоюза, возможны неприятные сюрпризы.</w:t>
      </w:r>
    </w:p>
    <w:p w:rsidR="00D9351A" w:rsidRPr="00D9351A" w:rsidRDefault="00D9351A" w:rsidP="00D9351A">
      <w:pPr>
        <w:jc w:val="both"/>
      </w:pPr>
      <w:r w:rsidRPr="00D9351A">
        <w:t xml:space="preserve">На предстоящей неделе внимание инвесторов от статистики частично переключится на сезон отчётности американских корпораций. Первым по традиции отчитается </w:t>
      </w:r>
      <w:proofErr w:type="spellStart"/>
      <w:r w:rsidRPr="00D9351A">
        <w:t>Alcoa</w:t>
      </w:r>
      <w:proofErr w:type="spellEnd"/>
      <w:r w:rsidRPr="00D9351A">
        <w:t xml:space="preserve">(9 октября), а первыми из банков 12 сентября отчитаются  </w:t>
      </w:r>
      <w:proofErr w:type="spellStart"/>
      <w:r w:rsidRPr="00D9351A">
        <w:t>JPMorgan</w:t>
      </w:r>
      <w:proofErr w:type="spellEnd"/>
      <w:r w:rsidRPr="00D9351A">
        <w:t xml:space="preserve"> </w:t>
      </w:r>
      <w:proofErr w:type="spellStart"/>
      <w:r w:rsidRPr="00D9351A">
        <w:t>Chase</w:t>
      </w:r>
      <w:proofErr w:type="spellEnd"/>
      <w:r w:rsidRPr="00D9351A">
        <w:t xml:space="preserve"> и </w:t>
      </w:r>
      <w:proofErr w:type="spellStart"/>
      <w:r w:rsidRPr="00D9351A">
        <w:t>Wells</w:t>
      </w:r>
      <w:proofErr w:type="spellEnd"/>
      <w:r w:rsidRPr="00D9351A">
        <w:t xml:space="preserve"> </w:t>
      </w:r>
      <w:proofErr w:type="spellStart"/>
      <w:r w:rsidRPr="00D9351A">
        <w:t>Fargo</w:t>
      </w:r>
      <w:proofErr w:type="spellEnd"/>
      <w:r w:rsidRPr="00D9351A">
        <w:t xml:space="preserve">. </w:t>
      </w:r>
      <w:proofErr w:type="gramStart"/>
      <w:r w:rsidRPr="00D9351A">
        <w:t xml:space="preserve">Сезон отчётностей может превзойти ожидания – согласно прогнозам средняя выручка компаний за этот период снизилась на 2%. Учитывая, что 3 квартал был неплохим для деятельности компаний (в частности, лидер американской экономики – </w:t>
      </w:r>
      <w:proofErr w:type="spellStart"/>
      <w:r w:rsidRPr="00D9351A">
        <w:t>Apple</w:t>
      </w:r>
      <w:proofErr w:type="spellEnd"/>
      <w:r w:rsidRPr="00D9351A">
        <w:t xml:space="preserve"> должен получить высокую прибыль благодаря старту продаж нового </w:t>
      </w:r>
      <w:proofErr w:type="spellStart"/>
      <w:r w:rsidRPr="00D9351A">
        <w:t>Iphone</w:t>
      </w:r>
      <w:proofErr w:type="spellEnd"/>
      <w:r w:rsidRPr="00D9351A">
        <w:t>), в начале октября мы можем увидеть небольшое ралли на фондовых рынках.</w:t>
      </w:r>
      <w:proofErr w:type="gramEnd"/>
    </w:p>
    <w:p w:rsidR="00D87820" w:rsidRPr="00D87820" w:rsidRDefault="00D87820" w:rsidP="00D87820">
      <w:pPr>
        <w:jc w:val="both"/>
        <w:rPr>
          <w:rFonts w:cstheme="minorHAnsi"/>
        </w:rPr>
      </w:pPr>
      <w:r w:rsidRPr="00D87820">
        <w:rPr>
          <w:rFonts w:cstheme="minorHAnsi"/>
        </w:rPr>
        <w:t xml:space="preserve">Если у вас возникли вопросы, просим обращаться к Владимиру </w:t>
      </w:r>
      <w:proofErr w:type="spellStart"/>
      <w:r w:rsidRPr="00D87820">
        <w:rPr>
          <w:rFonts w:cstheme="minorHAnsi"/>
        </w:rPr>
        <w:t>Рожанковскому</w:t>
      </w:r>
      <w:proofErr w:type="spellEnd"/>
      <w:r w:rsidRPr="00D87820">
        <w:rPr>
          <w:rFonts w:cstheme="minorHAnsi"/>
        </w:rPr>
        <w:t>, директору аналитического департамента ИГ «Норд-Капитал»:</w:t>
      </w:r>
    </w:p>
    <w:p w:rsidR="00D87820" w:rsidRPr="00D87820" w:rsidRDefault="00D87820" w:rsidP="00D87820">
      <w:pPr>
        <w:jc w:val="both"/>
        <w:rPr>
          <w:rFonts w:cstheme="minorHAnsi"/>
        </w:rPr>
      </w:pPr>
      <w:r w:rsidRPr="00D87820">
        <w:rPr>
          <w:rFonts w:cstheme="minorHAnsi"/>
        </w:rPr>
        <w:t>тел.  +7 (495) 544 41 87</w:t>
      </w:r>
    </w:p>
    <w:p w:rsidR="00D87820" w:rsidRPr="00D87820" w:rsidRDefault="00D87820" w:rsidP="00D87820">
      <w:pPr>
        <w:jc w:val="both"/>
        <w:rPr>
          <w:rFonts w:cstheme="minorHAnsi"/>
        </w:rPr>
      </w:pPr>
      <w:hyperlink r:id="rId6" w:tgtFrame="_blank" w:history="1">
        <w:r w:rsidRPr="00D87820">
          <w:rPr>
            <w:rStyle w:val="a3"/>
            <w:rFonts w:asciiTheme="minorHAnsi" w:hAnsiTheme="minorHAnsi" w:cstheme="minorHAnsi"/>
          </w:rPr>
          <w:t>rojankovski@ncapital.ru</w:t>
        </w:r>
      </w:hyperlink>
    </w:p>
    <w:p w:rsidR="00D87820" w:rsidRPr="00861EBF" w:rsidRDefault="00D87820" w:rsidP="00D87820">
      <w:pPr>
        <w:jc w:val="both"/>
        <w:rPr>
          <w:rFonts w:cstheme="minorHAnsi"/>
          <w:b/>
        </w:rPr>
      </w:pPr>
      <w:r w:rsidRPr="00861EBF">
        <w:rPr>
          <w:rFonts w:cstheme="minorHAnsi"/>
          <w:b/>
        </w:rPr>
        <w:t>Пожалуйста, если вы не используете подобные аналитические продукты в своей работе, сообщите об этом нам: мы ни в коей мере не хотим доставлять вам неудобства своей рассылкой!</w:t>
      </w:r>
    </w:p>
    <w:p w:rsidR="00B5289A" w:rsidRPr="00D87820" w:rsidRDefault="00B5289A" w:rsidP="00D87820">
      <w:pPr>
        <w:jc w:val="both"/>
      </w:pPr>
    </w:p>
    <w:p w:rsidR="000E2530" w:rsidRPr="00D87820" w:rsidRDefault="000E2530" w:rsidP="00D87820">
      <w:pPr>
        <w:jc w:val="both"/>
      </w:pPr>
    </w:p>
    <w:p w:rsidR="00146EF1" w:rsidRPr="00D87820" w:rsidRDefault="00146EF1" w:rsidP="00D87820">
      <w:pPr>
        <w:jc w:val="both"/>
      </w:pPr>
    </w:p>
    <w:sectPr w:rsidR="00146EF1" w:rsidRPr="00D87820" w:rsidSect="00516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5C217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376E0"/>
    <w:rsid w:val="000004AF"/>
    <w:rsid w:val="00002982"/>
    <w:rsid w:val="00002BCC"/>
    <w:rsid w:val="00002EF4"/>
    <w:rsid w:val="00004EEB"/>
    <w:rsid w:val="000050B7"/>
    <w:rsid w:val="0000577E"/>
    <w:rsid w:val="00007D3C"/>
    <w:rsid w:val="00013B72"/>
    <w:rsid w:val="0001446D"/>
    <w:rsid w:val="00017B85"/>
    <w:rsid w:val="0002153B"/>
    <w:rsid w:val="0002177E"/>
    <w:rsid w:val="00021C8F"/>
    <w:rsid w:val="00021EE2"/>
    <w:rsid w:val="00034714"/>
    <w:rsid w:val="00041FA8"/>
    <w:rsid w:val="00047BA4"/>
    <w:rsid w:val="00051DCF"/>
    <w:rsid w:val="000527F9"/>
    <w:rsid w:val="00062A1C"/>
    <w:rsid w:val="000639A0"/>
    <w:rsid w:val="00064094"/>
    <w:rsid w:val="00064104"/>
    <w:rsid w:val="00073490"/>
    <w:rsid w:val="0007357D"/>
    <w:rsid w:val="00073C3A"/>
    <w:rsid w:val="00073D43"/>
    <w:rsid w:val="000767E4"/>
    <w:rsid w:val="0007789B"/>
    <w:rsid w:val="00077955"/>
    <w:rsid w:val="000804B9"/>
    <w:rsid w:val="00086BA1"/>
    <w:rsid w:val="00087168"/>
    <w:rsid w:val="00090724"/>
    <w:rsid w:val="00092A1A"/>
    <w:rsid w:val="000A0934"/>
    <w:rsid w:val="000A26ED"/>
    <w:rsid w:val="000A30F5"/>
    <w:rsid w:val="000A3DDE"/>
    <w:rsid w:val="000A5387"/>
    <w:rsid w:val="000B0004"/>
    <w:rsid w:val="000B304E"/>
    <w:rsid w:val="000B4823"/>
    <w:rsid w:val="000C0D5D"/>
    <w:rsid w:val="000C4500"/>
    <w:rsid w:val="000C6C5C"/>
    <w:rsid w:val="000D50A3"/>
    <w:rsid w:val="000E0774"/>
    <w:rsid w:val="000E2408"/>
    <w:rsid w:val="000E2530"/>
    <w:rsid w:val="000E4A62"/>
    <w:rsid w:val="000E63F5"/>
    <w:rsid w:val="000E785D"/>
    <w:rsid w:val="000E7A10"/>
    <w:rsid w:val="000F3BA9"/>
    <w:rsid w:val="000F425F"/>
    <w:rsid w:val="000F6592"/>
    <w:rsid w:val="00101C06"/>
    <w:rsid w:val="00101F02"/>
    <w:rsid w:val="00105901"/>
    <w:rsid w:val="0010796B"/>
    <w:rsid w:val="00112B9E"/>
    <w:rsid w:val="00113D0F"/>
    <w:rsid w:val="00113ED5"/>
    <w:rsid w:val="0012460C"/>
    <w:rsid w:val="00127986"/>
    <w:rsid w:val="001303D2"/>
    <w:rsid w:val="00137F8C"/>
    <w:rsid w:val="00140478"/>
    <w:rsid w:val="00141AE9"/>
    <w:rsid w:val="001425AE"/>
    <w:rsid w:val="001429AE"/>
    <w:rsid w:val="001434E6"/>
    <w:rsid w:val="00146EF1"/>
    <w:rsid w:val="00151367"/>
    <w:rsid w:val="00151BF4"/>
    <w:rsid w:val="00151E27"/>
    <w:rsid w:val="00152125"/>
    <w:rsid w:val="0015240B"/>
    <w:rsid w:val="00152CAE"/>
    <w:rsid w:val="00153D9D"/>
    <w:rsid w:val="00156CDC"/>
    <w:rsid w:val="001573F2"/>
    <w:rsid w:val="00161CEA"/>
    <w:rsid w:val="00167FE7"/>
    <w:rsid w:val="0017216A"/>
    <w:rsid w:val="00176CE6"/>
    <w:rsid w:val="001860D7"/>
    <w:rsid w:val="001900A7"/>
    <w:rsid w:val="001912AD"/>
    <w:rsid w:val="00193200"/>
    <w:rsid w:val="0019613E"/>
    <w:rsid w:val="00196276"/>
    <w:rsid w:val="001A5DEA"/>
    <w:rsid w:val="001B1B8E"/>
    <w:rsid w:val="001B1E3B"/>
    <w:rsid w:val="001B5C7E"/>
    <w:rsid w:val="001B69A8"/>
    <w:rsid w:val="001C31DA"/>
    <w:rsid w:val="001C4BB7"/>
    <w:rsid w:val="001C5DC0"/>
    <w:rsid w:val="001C6371"/>
    <w:rsid w:val="001C647F"/>
    <w:rsid w:val="001D04E0"/>
    <w:rsid w:val="001D04F6"/>
    <w:rsid w:val="001D267E"/>
    <w:rsid w:val="001D2E23"/>
    <w:rsid w:val="001D3297"/>
    <w:rsid w:val="001D4958"/>
    <w:rsid w:val="001D53EC"/>
    <w:rsid w:val="001D5F85"/>
    <w:rsid w:val="001D7513"/>
    <w:rsid w:val="001E47B3"/>
    <w:rsid w:val="001E5F75"/>
    <w:rsid w:val="001F5B34"/>
    <w:rsid w:val="00200ACA"/>
    <w:rsid w:val="00203876"/>
    <w:rsid w:val="00211095"/>
    <w:rsid w:val="00211AEB"/>
    <w:rsid w:val="00216371"/>
    <w:rsid w:val="00217371"/>
    <w:rsid w:val="0021772A"/>
    <w:rsid w:val="00217F66"/>
    <w:rsid w:val="002238DF"/>
    <w:rsid w:val="002274F8"/>
    <w:rsid w:val="002305FB"/>
    <w:rsid w:val="00234B1A"/>
    <w:rsid w:val="00234BC1"/>
    <w:rsid w:val="00235231"/>
    <w:rsid w:val="00236338"/>
    <w:rsid w:val="00245FFE"/>
    <w:rsid w:val="00251C0C"/>
    <w:rsid w:val="002530D9"/>
    <w:rsid w:val="002532B9"/>
    <w:rsid w:val="002649EC"/>
    <w:rsid w:val="00267F76"/>
    <w:rsid w:val="00271A07"/>
    <w:rsid w:val="00273DC4"/>
    <w:rsid w:val="00277C69"/>
    <w:rsid w:val="0028308B"/>
    <w:rsid w:val="0028537D"/>
    <w:rsid w:val="00285A70"/>
    <w:rsid w:val="0029032D"/>
    <w:rsid w:val="00292C9A"/>
    <w:rsid w:val="002938C7"/>
    <w:rsid w:val="002949F8"/>
    <w:rsid w:val="00294D87"/>
    <w:rsid w:val="002974AB"/>
    <w:rsid w:val="0029784F"/>
    <w:rsid w:val="002A25F0"/>
    <w:rsid w:val="002A4CC1"/>
    <w:rsid w:val="002A5F31"/>
    <w:rsid w:val="002B3143"/>
    <w:rsid w:val="002B418E"/>
    <w:rsid w:val="002B4463"/>
    <w:rsid w:val="002B53DB"/>
    <w:rsid w:val="002C30E6"/>
    <w:rsid w:val="002C334F"/>
    <w:rsid w:val="002C4A49"/>
    <w:rsid w:val="002C6FFE"/>
    <w:rsid w:val="002C7FFB"/>
    <w:rsid w:val="002D4F3B"/>
    <w:rsid w:val="002D4F6E"/>
    <w:rsid w:val="002E01F9"/>
    <w:rsid w:val="002E0D7D"/>
    <w:rsid w:val="002E72E0"/>
    <w:rsid w:val="002F028B"/>
    <w:rsid w:val="002F400E"/>
    <w:rsid w:val="002F649E"/>
    <w:rsid w:val="002F75F7"/>
    <w:rsid w:val="00303176"/>
    <w:rsid w:val="00307786"/>
    <w:rsid w:val="00310DAC"/>
    <w:rsid w:val="003164E8"/>
    <w:rsid w:val="0031679F"/>
    <w:rsid w:val="0031759A"/>
    <w:rsid w:val="00317B76"/>
    <w:rsid w:val="00317BC3"/>
    <w:rsid w:val="00320746"/>
    <w:rsid w:val="00321167"/>
    <w:rsid w:val="0032324E"/>
    <w:rsid w:val="00323776"/>
    <w:rsid w:val="003244E2"/>
    <w:rsid w:val="00325310"/>
    <w:rsid w:val="00325E1C"/>
    <w:rsid w:val="003307A1"/>
    <w:rsid w:val="003344F5"/>
    <w:rsid w:val="00337FB7"/>
    <w:rsid w:val="00340C10"/>
    <w:rsid w:val="00342E5C"/>
    <w:rsid w:val="00344CE4"/>
    <w:rsid w:val="00346DB5"/>
    <w:rsid w:val="0034756B"/>
    <w:rsid w:val="003522B3"/>
    <w:rsid w:val="00356B95"/>
    <w:rsid w:val="003670D0"/>
    <w:rsid w:val="003679D4"/>
    <w:rsid w:val="003705B3"/>
    <w:rsid w:val="003750F0"/>
    <w:rsid w:val="00377048"/>
    <w:rsid w:val="00380465"/>
    <w:rsid w:val="00381119"/>
    <w:rsid w:val="0038149B"/>
    <w:rsid w:val="003828F1"/>
    <w:rsid w:val="003862F7"/>
    <w:rsid w:val="003915C9"/>
    <w:rsid w:val="0039419E"/>
    <w:rsid w:val="00394C35"/>
    <w:rsid w:val="003A14BD"/>
    <w:rsid w:val="003B1AE2"/>
    <w:rsid w:val="003B6A1B"/>
    <w:rsid w:val="003B7D40"/>
    <w:rsid w:val="003C544F"/>
    <w:rsid w:val="003C629D"/>
    <w:rsid w:val="003D162C"/>
    <w:rsid w:val="003D36CA"/>
    <w:rsid w:val="003D4736"/>
    <w:rsid w:val="003D75DC"/>
    <w:rsid w:val="003E75BD"/>
    <w:rsid w:val="003F57B8"/>
    <w:rsid w:val="004001B3"/>
    <w:rsid w:val="00400539"/>
    <w:rsid w:val="00406FAE"/>
    <w:rsid w:val="00410B87"/>
    <w:rsid w:val="0041160D"/>
    <w:rsid w:val="00413F82"/>
    <w:rsid w:val="00414FC9"/>
    <w:rsid w:val="0041737E"/>
    <w:rsid w:val="00417B77"/>
    <w:rsid w:val="00421C08"/>
    <w:rsid w:val="00423397"/>
    <w:rsid w:val="00430C1E"/>
    <w:rsid w:val="00430F6F"/>
    <w:rsid w:val="00435F42"/>
    <w:rsid w:val="00436E15"/>
    <w:rsid w:val="00440968"/>
    <w:rsid w:val="00443D61"/>
    <w:rsid w:val="004467B6"/>
    <w:rsid w:val="00454EB6"/>
    <w:rsid w:val="004569CC"/>
    <w:rsid w:val="00460E42"/>
    <w:rsid w:val="004623A2"/>
    <w:rsid w:val="00463E8B"/>
    <w:rsid w:val="004701A7"/>
    <w:rsid w:val="004710B2"/>
    <w:rsid w:val="0047120D"/>
    <w:rsid w:val="004713E5"/>
    <w:rsid w:val="00473079"/>
    <w:rsid w:val="00474A3C"/>
    <w:rsid w:val="00474BF3"/>
    <w:rsid w:val="004763FB"/>
    <w:rsid w:val="004819F6"/>
    <w:rsid w:val="00483889"/>
    <w:rsid w:val="00484AF3"/>
    <w:rsid w:val="00486448"/>
    <w:rsid w:val="004903FE"/>
    <w:rsid w:val="00490591"/>
    <w:rsid w:val="00494525"/>
    <w:rsid w:val="00495461"/>
    <w:rsid w:val="00495662"/>
    <w:rsid w:val="004A2809"/>
    <w:rsid w:val="004A69C7"/>
    <w:rsid w:val="004A6B31"/>
    <w:rsid w:val="004B2EBB"/>
    <w:rsid w:val="004B33C2"/>
    <w:rsid w:val="004B64D8"/>
    <w:rsid w:val="004C037F"/>
    <w:rsid w:val="004C0720"/>
    <w:rsid w:val="004C1ABE"/>
    <w:rsid w:val="004C4791"/>
    <w:rsid w:val="004C51A1"/>
    <w:rsid w:val="004C5832"/>
    <w:rsid w:val="004C6314"/>
    <w:rsid w:val="004C658B"/>
    <w:rsid w:val="004C78C2"/>
    <w:rsid w:val="004D3EBC"/>
    <w:rsid w:val="004D4439"/>
    <w:rsid w:val="004D4B88"/>
    <w:rsid w:val="004E03A3"/>
    <w:rsid w:val="004E0C8F"/>
    <w:rsid w:val="004E10D4"/>
    <w:rsid w:val="004E46C0"/>
    <w:rsid w:val="004E7F5D"/>
    <w:rsid w:val="004F0EB1"/>
    <w:rsid w:val="004F2B4B"/>
    <w:rsid w:val="004F3C22"/>
    <w:rsid w:val="004F4454"/>
    <w:rsid w:val="00503B75"/>
    <w:rsid w:val="005050F4"/>
    <w:rsid w:val="00516154"/>
    <w:rsid w:val="00524700"/>
    <w:rsid w:val="0052494C"/>
    <w:rsid w:val="00524AA6"/>
    <w:rsid w:val="00526071"/>
    <w:rsid w:val="00530AAA"/>
    <w:rsid w:val="0053100D"/>
    <w:rsid w:val="005347DF"/>
    <w:rsid w:val="00535685"/>
    <w:rsid w:val="00535BFA"/>
    <w:rsid w:val="00540098"/>
    <w:rsid w:val="00540A7E"/>
    <w:rsid w:val="0054110D"/>
    <w:rsid w:val="0054225C"/>
    <w:rsid w:val="0054309E"/>
    <w:rsid w:val="005436C8"/>
    <w:rsid w:val="005447C1"/>
    <w:rsid w:val="005466CD"/>
    <w:rsid w:val="005503BC"/>
    <w:rsid w:val="00551CEC"/>
    <w:rsid w:val="0056015C"/>
    <w:rsid w:val="00561804"/>
    <w:rsid w:val="005653C2"/>
    <w:rsid w:val="0056718D"/>
    <w:rsid w:val="00567566"/>
    <w:rsid w:val="005728B1"/>
    <w:rsid w:val="005736DC"/>
    <w:rsid w:val="005759DF"/>
    <w:rsid w:val="00581EE8"/>
    <w:rsid w:val="0058423A"/>
    <w:rsid w:val="005867D4"/>
    <w:rsid w:val="00586A33"/>
    <w:rsid w:val="00586BB0"/>
    <w:rsid w:val="00586C2E"/>
    <w:rsid w:val="005914D0"/>
    <w:rsid w:val="0059629D"/>
    <w:rsid w:val="005970C5"/>
    <w:rsid w:val="005977E9"/>
    <w:rsid w:val="005A11F8"/>
    <w:rsid w:val="005A142A"/>
    <w:rsid w:val="005A1C30"/>
    <w:rsid w:val="005A639B"/>
    <w:rsid w:val="005A7C5E"/>
    <w:rsid w:val="005B0800"/>
    <w:rsid w:val="005B0E26"/>
    <w:rsid w:val="005B0F54"/>
    <w:rsid w:val="005B223B"/>
    <w:rsid w:val="005B3D47"/>
    <w:rsid w:val="005B3F31"/>
    <w:rsid w:val="005B474C"/>
    <w:rsid w:val="005B767E"/>
    <w:rsid w:val="005C0BCD"/>
    <w:rsid w:val="005C2466"/>
    <w:rsid w:val="005E07FB"/>
    <w:rsid w:val="005E175D"/>
    <w:rsid w:val="005E2FCF"/>
    <w:rsid w:val="005E55BA"/>
    <w:rsid w:val="005E73AC"/>
    <w:rsid w:val="005F1EBF"/>
    <w:rsid w:val="005F4966"/>
    <w:rsid w:val="005F4A67"/>
    <w:rsid w:val="005F53DA"/>
    <w:rsid w:val="005F5632"/>
    <w:rsid w:val="005F7183"/>
    <w:rsid w:val="006006E8"/>
    <w:rsid w:val="0060221B"/>
    <w:rsid w:val="00602490"/>
    <w:rsid w:val="006065C8"/>
    <w:rsid w:val="006067A1"/>
    <w:rsid w:val="00607576"/>
    <w:rsid w:val="006103A7"/>
    <w:rsid w:val="00614D90"/>
    <w:rsid w:val="00615086"/>
    <w:rsid w:val="00616BBD"/>
    <w:rsid w:val="00622A44"/>
    <w:rsid w:val="00622D57"/>
    <w:rsid w:val="00632232"/>
    <w:rsid w:val="006364AD"/>
    <w:rsid w:val="00642BE4"/>
    <w:rsid w:val="0064471E"/>
    <w:rsid w:val="00644F5F"/>
    <w:rsid w:val="006500FF"/>
    <w:rsid w:val="006564EE"/>
    <w:rsid w:val="0066111C"/>
    <w:rsid w:val="0066277E"/>
    <w:rsid w:val="006628AB"/>
    <w:rsid w:val="00663DA4"/>
    <w:rsid w:val="00664276"/>
    <w:rsid w:val="006659E7"/>
    <w:rsid w:val="00665E3E"/>
    <w:rsid w:val="006664A4"/>
    <w:rsid w:val="00675B8F"/>
    <w:rsid w:val="0067618E"/>
    <w:rsid w:val="00676771"/>
    <w:rsid w:val="006772DD"/>
    <w:rsid w:val="0068047D"/>
    <w:rsid w:val="006812B7"/>
    <w:rsid w:val="00683381"/>
    <w:rsid w:val="00690381"/>
    <w:rsid w:val="006952E3"/>
    <w:rsid w:val="006955AA"/>
    <w:rsid w:val="00697D5E"/>
    <w:rsid w:val="006A12BF"/>
    <w:rsid w:val="006A3930"/>
    <w:rsid w:val="006A7E6E"/>
    <w:rsid w:val="006B0F3A"/>
    <w:rsid w:val="006B59AB"/>
    <w:rsid w:val="006B7A1F"/>
    <w:rsid w:val="006C2473"/>
    <w:rsid w:val="006C2F02"/>
    <w:rsid w:val="006C67A5"/>
    <w:rsid w:val="006D1BF6"/>
    <w:rsid w:val="006D3942"/>
    <w:rsid w:val="006E0AB6"/>
    <w:rsid w:val="006E7673"/>
    <w:rsid w:val="006F05C6"/>
    <w:rsid w:val="006F0F28"/>
    <w:rsid w:val="006F2B9E"/>
    <w:rsid w:val="006F3ED6"/>
    <w:rsid w:val="006F4BFB"/>
    <w:rsid w:val="00703633"/>
    <w:rsid w:val="00712502"/>
    <w:rsid w:val="00713292"/>
    <w:rsid w:val="00714B9B"/>
    <w:rsid w:val="00721A3B"/>
    <w:rsid w:val="00723E46"/>
    <w:rsid w:val="007251F3"/>
    <w:rsid w:val="00727999"/>
    <w:rsid w:val="00731702"/>
    <w:rsid w:val="00741E74"/>
    <w:rsid w:val="00744EF1"/>
    <w:rsid w:val="00754371"/>
    <w:rsid w:val="00754AFD"/>
    <w:rsid w:val="007552ED"/>
    <w:rsid w:val="00760385"/>
    <w:rsid w:val="00767594"/>
    <w:rsid w:val="007713B2"/>
    <w:rsid w:val="00776F14"/>
    <w:rsid w:val="00777A85"/>
    <w:rsid w:val="00783CDD"/>
    <w:rsid w:val="00786D1E"/>
    <w:rsid w:val="007948F7"/>
    <w:rsid w:val="00797104"/>
    <w:rsid w:val="00797627"/>
    <w:rsid w:val="007A0935"/>
    <w:rsid w:val="007B03D6"/>
    <w:rsid w:val="007B043C"/>
    <w:rsid w:val="007B1436"/>
    <w:rsid w:val="007B192D"/>
    <w:rsid w:val="007B3829"/>
    <w:rsid w:val="007C068F"/>
    <w:rsid w:val="007C37CC"/>
    <w:rsid w:val="007C4499"/>
    <w:rsid w:val="007C5403"/>
    <w:rsid w:val="007C62F4"/>
    <w:rsid w:val="007C7CC4"/>
    <w:rsid w:val="007D0BB3"/>
    <w:rsid w:val="007D178F"/>
    <w:rsid w:val="007D24E0"/>
    <w:rsid w:val="007D28D4"/>
    <w:rsid w:val="007D29DE"/>
    <w:rsid w:val="007D4C8D"/>
    <w:rsid w:val="007E1511"/>
    <w:rsid w:val="007E343E"/>
    <w:rsid w:val="007F08C5"/>
    <w:rsid w:val="007F0EDF"/>
    <w:rsid w:val="007F1A0D"/>
    <w:rsid w:val="007F3258"/>
    <w:rsid w:val="007F57BA"/>
    <w:rsid w:val="0080005C"/>
    <w:rsid w:val="0080439F"/>
    <w:rsid w:val="00804BBB"/>
    <w:rsid w:val="00805271"/>
    <w:rsid w:val="008141AE"/>
    <w:rsid w:val="00822874"/>
    <w:rsid w:val="0082305A"/>
    <w:rsid w:val="00825CD2"/>
    <w:rsid w:val="00826AE2"/>
    <w:rsid w:val="00834C05"/>
    <w:rsid w:val="008401BD"/>
    <w:rsid w:val="00861EBF"/>
    <w:rsid w:val="008625A1"/>
    <w:rsid w:val="00865CB0"/>
    <w:rsid w:val="008702DD"/>
    <w:rsid w:val="008721AA"/>
    <w:rsid w:val="0087268E"/>
    <w:rsid w:val="008815AD"/>
    <w:rsid w:val="00882730"/>
    <w:rsid w:val="00883838"/>
    <w:rsid w:val="008845D9"/>
    <w:rsid w:val="00886747"/>
    <w:rsid w:val="00890439"/>
    <w:rsid w:val="00891AAD"/>
    <w:rsid w:val="00892F68"/>
    <w:rsid w:val="0089429E"/>
    <w:rsid w:val="008961F4"/>
    <w:rsid w:val="00897CD2"/>
    <w:rsid w:val="008A63B5"/>
    <w:rsid w:val="008B2448"/>
    <w:rsid w:val="008C2F6C"/>
    <w:rsid w:val="008C38B5"/>
    <w:rsid w:val="008C6DC1"/>
    <w:rsid w:val="008C7CB7"/>
    <w:rsid w:val="008D0E49"/>
    <w:rsid w:val="008D1176"/>
    <w:rsid w:val="008D3681"/>
    <w:rsid w:val="008D605F"/>
    <w:rsid w:val="008E0FC2"/>
    <w:rsid w:val="008E54C8"/>
    <w:rsid w:val="008E721D"/>
    <w:rsid w:val="008F12FD"/>
    <w:rsid w:val="008F31B9"/>
    <w:rsid w:val="00900F20"/>
    <w:rsid w:val="00901E53"/>
    <w:rsid w:val="009030AD"/>
    <w:rsid w:val="009067F4"/>
    <w:rsid w:val="0091011B"/>
    <w:rsid w:val="009104F6"/>
    <w:rsid w:val="0091189D"/>
    <w:rsid w:val="009125CB"/>
    <w:rsid w:val="00912830"/>
    <w:rsid w:val="00914D4D"/>
    <w:rsid w:val="00915EBA"/>
    <w:rsid w:val="00917C74"/>
    <w:rsid w:val="00921475"/>
    <w:rsid w:val="00921ACA"/>
    <w:rsid w:val="009238D9"/>
    <w:rsid w:val="00936618"/>
    <w:rsid w:val="009376E0"/>
    <w:rsid w:val="00942288"/>
    <w:rsid w:val="00942921"/>
    <w:rsid w:val="00944D91"/>
    <w:rsid w:val="00950E7B"/>
    <w:rsid w:val="00951C18"/>
    <w:rsid w:val="00952096"/>
    <w:rsid w:val="0095511E"/>
    <w:rsid w:val="00960702"/>
    <w:rsid w:val="00961612"/>
    <w:rsid w:val="00967D14"/>
    <w:rsid w:val="009712F9"/>
    <w:rsid w:val="00972641"/>
    <w:rsid w:val="0098202D"/>
    <w:rsid w:val="009829A8"/>
    <w:rsid w:val="00983AEF"/>
    <w:rsid w:val="00984F7D"/>
    <w:rsid w:val="0099123C"/>
    <w:rsid w:val="00997734"/>
    <w:rsid w:val="009A1BD8"/>
    <w:rsid w:val="009A4961"/>
    <w:rsid w:val="009A69B8"/>
    <w:rsid w:val="009A715C"/>
    <w:rsid w:val="009B1D73"/>
    <w:rsid w:val="009B5B3F"/>
    <w:rsid w:val="009B7745"/>
    <w:rsid w:val="009B7B99"/>
    <w:rsid w:val="009C2047"/>
    <w:rsid w:val="009C3993"/>
    <w:rsid w:val="009C5FBE"/>
    <w:rsid w:val="009C7234"/>
    <w:rsid w:val="009D18B6"/>
    <w:rsid w:val="009D1974"/>
    <w:rsid w:val="009E6CDD"/>
    <w:rsid w:val="009F004E"/>
    <w:rsid w:val="009F0E82"/>
    <w:rsid w:val="009F3F64"/>
    <w:rsid w:val="009F4509"/>
    <w:rsid w:val="009F4B93"/>
    <w:rsid w:val="009F615A"/>
    <w:rsid w:val="009F64BB"/>
    <w:rsid w:val="00A104A0"/>
    <w:rsid w:val="00A15DAF"/>
    <w:rsid w:val="00A23C61"/>
    <w:rsid w:val="00A264A8"/>
    <w:rsid w:val="00A30D3C"/>
    <w:rsid w:val="00A33AE5"/>
    <w:rsid w:val="00A34AB9"/>
    <w:rsid w:val="00A350DD"/>
    <w:rsid w:val="00A36473"/>
    <w:rsid w:val="00A37693"/>
    <w:rsid w:val="00A4389F"/>
    <w:rsid w:val="00A46AE4"/>
    <w:rsid w:val="00A510C6"/>
    <w:rsid w:val="00A5150B"/>
    <w:rsid w:val="00A6034A"/>
    <w:rsid w:val="00A62919"/>
    <w:rsid w:val="00A62AD9"/>
    <w:rsid w:val="00A66ADC"/>
    <w:rsid w:val="00A67786"/>
    <w:rsid w:val="00A71749"/>
    <w:rsid w:val="00A719C3"/>
    <w:rsid w:val="00A721EE"/>
    <w:rsid w:val="00A73683"/>
    <w:rsid w:val="00A77B93"/>
    <w:rsid w:val="00A81A43"/>
    <w:rsid w:val="00A83B27"/>
    <w:rsid w:val="00A84229"/>
    <w:rsid w:val="00A8424A"/>
    <w:rsid w:val="00A8686C"/>
    <w:rsid w:val="00A86E7D"/>
    <w:rsid w:val="00A916FA"/>
    <w:rsid w:val="00A91924"/>
    <w:rsid w:val="00A91A21"/>
    <w:rsid w:val="00A942F4"/>
    <w:rsid w:val="00A944EA"/>
    <w:rsid w:val="00A95069"/>
    <w:rsid w:val="00A957C9"/>
    <w:rsid w:val="00A976EE"/>
    <w:rsid w:val="00A978E3"/>
    <w:rsid w:val="00A97A21"/>
    <w:rsid w:val="00A97B65"/>
    <w:rsid w:val="00AA2A52"/>
    <w:rsid w:val="00AB03AD"/>
    <w:rsid w:val="00AB08AB"/>
    <w:rsid w:val="00AB23A4"/>
    <w:rsid w:val="00AB3749"/>
    <w:rsid w:val="00AB42F5"/>
    <w:rsid w:val="00AB4BFB"/>
    <w:rsid w:val="00AC097A"/>
    <w:rsid w:val="00AC44D2"/>
    <w:rsid w:val="00AD1C3F"/>
    <w:rsid w:val="00AE791E"/>
    <w:rsid w:val="00AF1933"/>
    <w:rsid w:val="00AF3735"/>
    <w:rsid w:val="00AF4B5B"/>
    <w:rsid w:val="00AF5BD0"/>
    <w:rsid w:val="00AF5DFC"/>
    <w:rsid w:val="00B01994"/>
    <w:rsid w:val="00B02B36"/>
    <w:rsid w:val="00B13EA2"/>
    <w:rsid w:val="00B14F65"/>
    <w:rsid w:val="00B172A8"/>
    <w:rsid w:val="00B2246E"/>
    <w:rsid w:val="00B26BC0"/>
    <w:rsid w:val="00B271FC"/>
    <w:rsid w:val="00B32391"/>
    <w:rsid w:val="00B32EE3"/>
    <w:rsid w:val="00B3331A"/>
    <w:rsid w:val="00B34ABB"/>
    <w:rsid w:val="00B35FBC"/>
    <w:rsid w:val="00B36BF6"/>
    <w:rsid w:val="00B4131A"/>
    <w:rsid w:val="00B42700"/>
    <w:rsid w:val="00B42DCC"/>
    <w:rsid w:val="00B434A1"/>
    <w:rsid w:val="00B43815"/>
    <w:rsid w:val="00B43CD8"/>
    <w:rsid w:val="00B44827"/>
    <w:rsid w:val="00B471D3"/>
    <w:rsid w:val="00B5004D"/>
    <w:rsid w:val="00B523AA"/>
    <w:rsid w:val="00B5289A"/>
    <w:rsid w:val="00B54FC4"/>
    <w:rsid w:val="00B5736E"/>
    <w:rsid w:val="00B57F13"/>
    <w:rsid w:val="00B62E4A"/>
    <w:rsid w:val="00B676A0"/>
    <w:rsid w:val="00B7032C"/>
    <w:rsid w:val="00B70AF9"/>
    <w:rsid w:val="00B7110E"/>
    <w:rsid w:val="00B7129B"/>
    <w:rsid w:val="00B71ACD"/>
    <w:rsid w:val="00B71D5B"/>
    <w:rsid w:val="00B73C64"/>
    <w:rsid w:val="00B85AAF"/>
    <w:rsid w:val="00B86D42"/>
    <w:rsid w:val="00B9121D"/>
    <w:rsid w:val="00B92003"/>
    <w:rsid w:val="00B92022"/>
    <w:rsid w:val="00B9289B"/>
    <w:rsid w:val="00B93A9A"/>
    <w:rsid w:val="00BA4C4B"/>
    <w:rsid w:val="00BA5DC5"/>
    <w:rsid w:val="00BA632E"/>
    <w:rsid w:val="00BA6767"/>
    <w:rsid w:val="00BB07BA"/>
    <w:rsid w:val="00BB1046"/>
    <w:rsid w:val="00BB33AB"/>
    <w:rsid w:val="00BB4262"/>
    <w:rsid w:val="00BB64BE"/>
    <w:rsid w:val="00BC0058"/>
    <w:rsid w:val="00BC1D4C"/>
    <w:rsid w:val="00BC67BC"/>
    <w:rsid w:val="00BC68AC"/>
    <w:rsid w:val="00BC7645"/>
    <w:rsid w:val="00BD34E0"/>
    <w:rsid w:val="00BD3A9A"/>
    <w:rsid w:val="00BD3EC9"/>
    <w:rsid w:val="00BE0DD4"/>
    <w:rsid w:val="00BE2CD4"/>
    <w:rsid w:val="00BE42DB"/>
    <w:rsid w:val="00BE7079"/>
    <w:rsid w:val="00BE76FD"/>
    <w:rsid w:val="00BE7BF4"/>
    <w:rsid w:val="00BF2C90"/>
    <w:rsid w:val="00BF4A74"/>
    <w:rsid w:val="00BF7F94"/>
    <w:rsid w:val="00C00480"/>
    <w:rsid w:val="00C00805"/>
    <w:rsid w:val="00C069C0"/>
    <w:rsid w:val="00C111D8"/>
    <w:rsid w:val="00C149C3"/>
    <w:rsid w:val="00C158AA"/>
    <w:rsid w:val="00C1708F"/>
    <w:rsid w:val="00C175F0"/>
    <w:rsid w:val="00C20B3B"/>
    <w:rsid w:val="00C20F05"/>
    <w:rsid w:val="00C213A3"/>
    <w:rsid w:val="00C224FE"/>
    <w:rsid w:val="00C22E59"/>
    <w:rsid w:val="00C23565"/>
    <w:rsid w:val="00C243B7"/>
    <w:rsid w:val="00C26571"/>
    <w:rsid w:val="00C27DDA"/>
    <w:rsid w:val="00C335C7"/>
    <w:rsid w:val="00C33823"/>
    <w:rsid w:val="00C34039"/>
    <w:rsid w:val="00C34A3F"/>
    <w:rsid w:val="00C429D4"/>
    <w:rsid w:val="00C447CE"/>
    <w:rsid w:val="00C44AFE"/>
    <w:rsid w:val="00C54D2B"/>
    <w:rsid w:val="00C54D86"/>
    <w:rsid w:val="00C55DA4"/>
    <w:rsid w:val="00C57DEF"/>
    <w:rsid w:val="00C614CD"/>
    <w:rsid w:val="00C632F9"/>
    <w:rsid w:val="00C63928"/>
    <w:rsid w:val="00C64DCE"/>
    <w:rsid w:val="00C661FC"/>
    <w:rsid w:val="00C70631"/>
    <w:rsid w:val="00C721AC"/>
    <w:rsid w:val="00C756F4"/>
    <w:rsid w:val="00C807A6"/>
    <w:rsid w:val="00C82F00"/>
    <w:rsid w:val="00C903B8"/>
    <w:rsid w:val="00C9323F"/>
    <w:rsid w:val="00C93374"/>
    <w:rsid w:val="00C94C2E"/>
    <w:rsid w:val="00C95917"/>
    <w:rsid w:val="00C95AF0"/>
    <w:rsid w:val="00C97BD6"/>
    <w:rsid w:val="00CA07A1"/>
    <w:rsid w:val="00CA3719"/>
    <w:rsid w:val="00CA47B8"/>
    <w:rsid w:val="00CA6CBA"/>
    <w:rsid w:val="00CB0947"/>
    <w:rsid w:val="00CC098B"/>
    <w:rsid w:val="00CC585D"/>
    <w:rsid w:val="00CC6E3C"/>
    <w:rsid w:val="00CC7BC7"/>
    <w:rsid w:val="00CD111C"/>
    <w:rsid w:val="00CD19A1"/>
    <w:rsid w:val="00CD25E7"/>
    <w:rsid w:val="00CD46F2"/>
    <w:rsid w:val="00CD7512"/>
    <w:rsid w:val="00CD7C2C"/>
    <w:rsid w:val="00CF506C"/>
    <w:rsid w:val="00CF5499"/>
    <w:rsid w:val="00CF6197"/>
    <w:rsid w:val="00CF63C9"/>
    <w:rsid w:val="00D0151A"/>
    <w:rsid w:val="00D02DDE"/>
    <w:rsid w:val="00D02F7D"/>
    <w:rsid w:val="00D06A60"/>
    <w:rsid w:val="00D07BA7"/>
    <w:rsid w:val="00D1271F"/>
    <w:rsid w:val="00D13277"/>
    <w:rsid w:val="00D148C1"/>
    <w:rsid w:val="00D23A49"/>
    <w:rsid w:val="00D313BA"/>
    <w:rsid w:val="00D3617B"/>
    <w:rsid w:val="00D4234E"/>
    <w:rsid w:val="00D42FA7"/>
    <w:rsid w:val="00D46560"/>
    <w:rsid w:val="00D4666E"/>
    <w:rsid w:val="00D470B5"/>
    <w:rsid w:val="00D47695"/>
    <w:rsid w:val="00D506E0"/>
    <w:rsid w:val="00D53EFD"/>
    <w:rsid w:val="00D557C0"/>
    <w:rsid w:val="00D6044D"/>
    <w:rsid w:val="00D61E6C"/>
    <w:rsid w:val="00D66D8F"/>
    <w:rsid w:val="00D7082E"/>
    <w:rsid w:val="00D7283E"/>
    <w:rsid w:val="00D75888"/>
    <w:rsid w:val="00D771BE"/>
    <w:rsid w:val="00D779A2"/>
    <w:rsid w:val="00D80ADC"/>
    <w:rsid w:val="00D810AE"/>
    <w:rsid w:val="00D81ACD"/>
    <w:rsid w:val="00D849A0"/>
    <w:rsid w:val="00D86D02"/>
    <w:rsid w:val="00D87820"/>
    <w:rsid w:val="00D90FE9"/>
    <w:rsid w:val="00D928DF"/>
    <w:rsid w:val="00D9351A"/>
    <w:rsid w:val="00DA1231"/>
    <w:rsid w:val="00DA3D52"/>
    <w:rsid w:val="00DA4E8A"/>
    <w:rsid w:val="00DA5B51"/>
    <w:rsid w:val="00DA6547"/>
    <w:rsid w:val="00DA65A2"/>
    <w:rsid w:val="00DB01AB"/>
    <w:rsid w:val="00DB081A"/>
    <w:rsid w:val="00DB54AA"/>
    <w:rsid w:val="00DC0E1D"/>
    <w:rsid w:val="00DC568F"/>
    <w:rsid w:val="00DC7418"/>
    <w:rsid w:val="00DD18A9"/>
    <w:rsid w:val="00DD38B5"/>
    <w:rsid w:val="00DD6714"/>
    <w:rsid w:val="00DD69F0"/>
    <w:rsid w:val="00DE3235"/>
    <w:rsid w:val="00DE44DF"/>
    <w:rsid w:val="00DE495F"/>
    <w:rsid w:val="00DE710B"/>
    <w:rsid w:val="00DE720E"/>
    <w:rsid w:val="00DF4F30"/>
    <w:rsid w:val="00DF56EC"/>
    <w:rsid w:val="00DF7436"/>
    <w:rsid w:val="00E0626E"/>
    <w:rsid w:val="00E06F4E"/>
    <w:rsid w:val="00E11D8C"/>
    <w:rsid w:val="00E1560D"/>
    <w:rsid w:val="00E15D4F"/>
    <w:rsid w:val="00E203F2"/>
    <w:rsid w:val="00E22E49"/>
    <w:rsid w:val="00E22FDC"/>
    <w:rsid w:val="00E239A2"/>
    <w:rsid w:val="00E25888"/>
    <w:rsid w:val="00E26CA7"/>
    <w:rsid w:val="00E278C4"/>
    <w:rsid w:val="00E3247E"/>
    <w:rsid w:val="00E32BC5"/>
    <w:rsid w:val="00E33C49"/>
    <w:rsid w:val="00E36C04"/>
    <w:rsid w:val="00E37FB6"/>
    <w:rsid w:val="00E42681"/>
    <w:rsid w:val="00E4322F"/>
    <w:rsid w:val="00E45412"/>
    <w:rsid w:val="00E45417"/>
    <w:rsid w:val="00E46380"/>
    <w:rsid w:val="00E539A4"/>
    <w:rsid w:val="00E54349"/>
    <w:rsid w:val="00E60017"/>
    <w:rsid w:val="00E6015B"/>
    <w:rsid w:val="00E60837"/>
    <w:rsid w:val="00E60A44"/>
    <w:rsid w:val="00E621FC"/>
    <w:rsid w:val="00E643E8"/>
    <w:rsid w:val="00E647E2"/>
    <w:rsid w:val="00E67353"/>
    <w:rsid w:val="00E7322B"/>
    <w:rsid w:val="00E75CEA"/>
    <w:rsid w:val="00E770B8"/>
    <w:rsid w:val="00E80048"/>
    <w:rsid w:val="00E815FD"/>
    <w:rsid w:val="00E82F6C"/>
    <w:rsid w:val="00E8644B"/>
    <w:rsid w:val="00E87518"/>
    <w:rsid w:val="00E92E48"/>
    <w:rsid w:val="00E9303A"/>
    <w:rsid w:val="00E96C4C"/>
    <w:rsid w:val="00EA2A1B"/>
    <w:rsid w:val="00EA56E4"/>
    <w:rsid w:val="00EA70D3"/>
    <w:rsid w:val="00EA7614"/>
    <w:rsid w:val="00EB62D6"/>
    <w:rsid w:val="00EC224F"/>
    <w:rsid w:val="00EC34A8"/>
    <w:rsid w:val="00EC4A3E"/>
    <w:rsid w:val="00EC6F03"/>
    <w:rsid w:val="00EC7E54"/>
    <w:rsid w:val="00ED17B0"/>
    <w:rsid w:val="00ED1DB3"/>
    <w:rsid w:val="00ED5970"/>
    <w:rsid w:val="00ED7406"/>
    <w:rsid w:val="00ED7FEE"/>
    <w:rsid w:val="00EE0B94"/>
    <w:rsid w:val="00EE30B9"/>
    <w:rsid w:val="00EF53EC"/>
    <w:rsid w:val="00EF5746"/>
    <w:rsid w:val="00F00114"/>
    <w:rsid w:val="00F01422"/>
    <w:rsid w:val="00F04E73"/>
    <w:rsid w:val="00F13B1C"/>
    <w:rsid w:val="00F14C00"/>
    <w:rsid w:val="00F22600"/>
    <w:rsid w:val="00F256C1"/>
    <w:rsid w:val="00F261D1"/>
    <w:rsid w:val="00F264BF"/>
    <w:rsid w:val="00F27C64"/>
    <w:rsid w:val="00F27D9F"/>
    <w:rsid w:val="00F30A42"/>
    <w:rsid w:val="00F30E8A"/>
    <w:rsid w:val="00F33D22"/>
    <w:rsid w:val="00F35897"/>
    <w:rsid w:val="00F42386"/>
    <w:rsid w:val="00F46FE4"/>
    <w:rsid w:val="00F634D5"/>
    <w:rsid w:val="00F63FDF"/>
    <w:rsid w:val="00F64035"/>
    <w:rsid w:val="00F71CE3"/>
    <w:rsid w:val="00F726A7"/>
    <w:rsid w:val="00F7436D"/>
    <w:rsid w:val="00F8242E"/>
    <w:rsid w:val="00F85558"/>
    <w:rsid w:val="00F86BCC"/>
    <w:rsid w:val="00F87D43"/>
    <w:rsid w:val="00F87D83"/>
    <w:rsid w:val="00F90736"/>
    <w:rsid w:val="00F90EE2"/>
    <w:rsid w:val="00F93C37"/>
    <w:rsid w:val="00F978AA"/>
    <w:rsid w:val="00FA0F43"/>
    <w:rsid w:val="00FA4063"/>
    <w:rsid w:val="00FA694E"/>
    <w:rsid w:val="00FA7015"/>
    <w:rsid w:val="00FA7779"/>
    <w:rsid w:val="00FB0686"/>
    <w:rsid w:val="00FB20E9"/>
    <w:rsid w:val="00FB46AA"/>
    <w:rsid w:val="00FC4FCA"/>
    <w:rsid w:val="00FD06C4"/>
    <w:rsid w:val="00FD0D6E"/>
    <w:rsid w:val="00FD5C26"/>
    <w:rsid w:val="00FE134D"/>
    <w:rsid w:val="00FE2368"/>
    <w:rsid w:val="00FE4219"/>
    <w:rsid w:val="00FE5C23"/>
    <w:rsid w:val="00FF4C48"/>
    <w:rsid w:val="00FF687D"/>
    <w:rsid w:val="00FF6AD2"/>
    <w:rsid w:val="00FF6B67"/>
    <w:rsid w:val="00FF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154"/>
  </w:style>
  <w:style w:type="paragraph" w:styleId="1">
    <w:name w:val="heading 1"/>
    <w:basedOn w:val="a"/>
    <w:next w:val="a"/>
    <w:link w:val="10"/>
    <w:uiPriority w:val="9"/>
    <w:qFormat/>
    <w:rsid w:val="007D29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78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8202D"/>
    <w:rPr>
      <w:rFonts w:ascii="Arial" w:hAnsi="Arial"/>
      <w:b/>
      <w:color w:val="752B29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77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79A2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5759D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D29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878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xchange.blacknight.com/owa/redir.aspx?C=t1Z3nZ0tXkmBplO_wzWWJiAQ55zgeM8I2vcICcV9bQuyCghAO3D8KquwIJL9tokdlglLhIi6cpQ.&amp;URL=mailto%3arojankovski%40ncapita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91A16-B9E8-46FA-8519-1C9CC6A2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rojankovski</dc:creator>
  <cp:lastModifiedBy>Инна</cp:lastModifiedBy>
  <cp:revision>4</cp:revision>
  <dcterms:created xsi:type="dcterms:W3CDTF">2012-10-08T11:58:00Z</dcterms:created>
  <dcterms:modified xsi:type="dcterms:W3CDTF">2012-10-08T12:17:00Z</dcterms:modified>
</cp:coreProperties>
</file>