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63" w:rsidRDefault="00344463" w:rsidP="00344463">
      <w:pPr>
        <w:spacing w:before="60"/>
        <w:rPr>
          <w:rFonts w:ascii="Arial" w:eastAsia="MS Mincho" w:hAnsi="Arial" w:cs="Arial"/>
          <w:b/>
          <w:color w:val="000000" w:themeColor="text1"/>
        </w:rPr>
      </w:pPr>
      <w:r>
        <w:rPr>
          <w:rFonts w:ascii="Arial" w:eastAsia="MS Mincho" w:hAnsi="Arial" w:cs="Arial"/>
          <w:b/>
          <w:color w:val="000000" w:themeColor="text1"/>
        </w:rPr>
        <w:t xml:space="preserve">Традиционный августовский репертуар или «Что нам стоит дом построить?» </w:t>
      </w:r>
    </w:p>
    <w:p w:rsidR="00344463" w:rsidRDefault="00344463" w:rsidP="00344463">
      <w:pPr>
        <w:spacing w:before="60"/>
        <w:rPr>
          <w:rFonts w:ascii="Cambria" w:eastAsia="Times New Roman" w:hAnsi="Cambria"/>
          <w:b/>
          <w:bCs/>
          <w:color w:val="4F81BD"/>
          <w:sz w:val="26"/>
          <w:szCs w:val="26"/>
        </w:rPr>
      </w:pPr>
      <w:r>
        <w:rPr>
          <w:rFonts w:ascii="Cambria" w:eastAsia="Times New Roman" w:hAnsi="Cambria"/>
          <w:b/>
          <w:bCs/>
          <w:color w:val="4F81BD"/>
          <w:sz w:val="26"/>
          <w:szCs w:val="26"/>
        </w:rPr>
        <w:t>Основные дальнейшие сценарии</w:t>
      </w:r>
    </w:p>
    <w:p w:rsidR="00344463" w:rsidRDefault="00344463" w:rsidP="003444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Вновь и вновь мы убеждаемся в правоте поговорки о том, что дом сломать гораздо проще, чем его построить. Глобальные распродажи всего и вся, с обезумевшими пике нефти и синхронным обвалом акций всех секторов глобальных рынков, произошедшие на прошлой неделе в четверг, наводят как минимум на одну важную мысль: восстановление будет долгим, нервным и неровным. Справедливости ради, надо напомнить, что </w:t>
      </w:r>
      <w:proofErr w:type="gramStart"/>
      <w:r>
        <w:rPr>
          <w:rFonts w:cstheme="minorHAnsi"/>
        </w:rPr>
        <w:t>начиная с апреля этого года в наших обзорах мы периодически посылали</w:t>
      </w:r>
      <w:proofErr w:type="gramEnd"/>
      <w:r>
        <w:rPr>
          <w:rFonts w:cstheme="minorHAnsi"/>
        </w:rPr>
        <w:t xml:space="preserve"> тревожные сигналы о том, что американские фондовые индексы показывают чересчур резвую динамику сравнительно с данными о замедляющемся росте ВВП США, и подобное противоречие, согласно неумолимым законам рынка, должно было рано или поздно ликвидироваться. При этом существовало два сценария посадки – мягкий и жёсткий. В какой-то момент в мае, когда в течение недели фондовые индексы США </w:t>
      </w:r>
      <w:proofErr w:type="gramStart"/>
      <w:r>
        <w:rPr>
          <w:rFonts w:cstheme="minorHAnsi"/>
        </w:rPr>
        <w:t>осязаемо</w:t>
      </w:r>
      <w:proofErr w:type="gramEnd"/>
      <w:r>
        <w:rPr>
          <w:rFonts w:cstheme="minorHAnsi"/>
        </w:rPr>
        <w:t xml:space="preserve"> корректировались, не вовлекая в этот процесс другие биржевые площадки и сырьё, у нас появилась надежда на мягкую посадку, но её не произошло. Таким образом, сценарий жёсткой посадки явился лишь органическим замещением первого, и дебаты по повышению потолка госдолга США, на самом деле, тут вряд ли сыграли решающую роль.</w:t>
      </w:r>
    </w:p>
    <w:p w:rsidR="00344463" w:rsidRDefault="00344463" w:rsidP="00344463">
      <w:pPr>
        <w:jc w:val="both"/>
        <w:rPr>
          <w:rFonts w:cstheme="minorHAnsi"/>
        </w:rPr>
      </w:pPr>
      <w:r>
        <w:rPr>
          <w:rFonts w:cstheme="minorHAnsi"/>
        </w:rPr>
        <w:t xml:space="preserve">Поскольку всё самое худшее уже свершилось, самым важным становится вопрос о том, сколько нам теперь придётся «сидеть в </w:t>
      </w:r>
      <w:proofErr w:type="spellStart"/>
      <w:r>
        <w:rPr>
          <w:rFonts w:cstheme="minorHAnsi"/>
        </w:rPr>
        <w:t>кэше</w:t>
      </w:r>
      <w:proofErr w:type="spellEnd"/>
      <w:r>
        <w:rPr>
          <w:rFonts w:cstheme="minorHAnsi"/>
        </w:rPr>
        <w:t xml:space="preserve">», ожидая восстановления, а также с каких конкретных активов или бумаг это восстановление начнётся. </w:t>
      </w:r>
      <w:proofErr w:type="gramStart"/>
      <w:r>
        <w:rPr>
          <w:rFonts w:cstheme="minorHAnsi"/>
        </w:rPr>
        <w:t xml:space="preserve">Вышедшие в пятницу данные о рабочих местах в несельскохозяйственных секторах экономики США не дали ответа на этот вопрос, поскольку их нетривиальные пируэты как минимум позволяют представителям </w:t>
      </w:r>
      <w:proofErr w:type="spellStart"/>
      <w:r>
        <w:rPr>
          <w:rFonts w:cstheme="minorHAnsi"/>
        </w:rPr>
        <w:t>Федрезерва</w:t>
      </w:r>
      <w:proofErr w:type="spellEnd"/>
      <w:r>
        <w:rPr>
          <w:rFonts w:cstheme="minorHAnsi"/>
        </w:rPr>
        <w:t xml:space="preserve"> на очередном заседании Комитета по открытым рынкам (</w:t>
      </w:r>
      <w:r>
        <w:rPr>
          <w:rFonts w:cstheme="minorHAnsi"/>
          <w:lang w:val="en-US"/>
        </w:rPr>
        <w:t>FOMC</w:t>
      </w:r>
      <w:r>
        <w:rPr>
          <w:rFonts w:cstheme="minorHAnsi"/>
        </w:rPr>
        <w:t>) 9 августа вновь отмолчаться и не дать рынку никаких намёков на возможность реализации очередного этапа «количественного смягчения», которое – если отбросить этические соображения – могло бы оказаться</w:t>
      </w:r>
      <w:proofErr w:type="gramEnd"/>
      <w:r>
        <w:rPr>
          <w:rFonts w:cstheme="minorHAnsi"/>
        </w:rPr>
        <w:t xml:space="preserve"> очень даже «ко двору», учитывая последние ужасающие цифры по вялому росту ВВП и сжимающимся потребительским расходам американцев.</w:t>
      </w:r>
    </w:p>
    <w:p w:rsidR="00344463" w:rsidRDefault="00344463" w:rsidP="00344463">
      <w:pPr>
        <w:jc w:val="both"/>
        <w:rPr>
          <w:rFonts w:cstheme="minorHAnsi"/>
        </w:rPr>
      </w:pPr>
      <w:r>
        <w:rPr>
          <w:rFonts w:cstheme="minorHAnsi"/>
        </w:rPr>
        <w:t xml:space="preserve">На фоне всеобщего хаоса и невероятной пестроты мнений и гипотез, российский рынок (надо отдать ему должное на этот раз!) ведёт себя относительно спокойно. Падение в пределах 2% в течение 2-х последовательных торговых сессий, учитывая неплохой прирост с конца мая, не позволяет говорить о катастрофе. Приятно также осознавать, что отдельные корпоративные истории эмитентов (например, в </w:t>
      </w:r>
      <w:proofErr w:type="spellStart"/>
      <w:r>
        <w:rPr>
          <w:rFonts w:cstheme="minorHAnsi"/>
        </w:rPr>
        <w:t>Уралкалии</w:t>
      </w:r>
      <w:proofErr w:type="spellEnd"/>
      <w:r>
        <w:rPr>
          <w:rFonts w:cstheme="minorHAnsi"/>
        </w:rPr>
        <w:t xml:space="preserve"> и Русгидро) не потеряли своей рыночной ценности даже на фоне бушующего «за дверью» урагана. В подобной ситуации наиболее смелым и нетерпеливым инвесторам уже можно, на наш взгляд, постепенно открывать длинные позиции по некоторым избранным бумагам – правда, с одним обязательным условием: спаренным с ними хеджем по доллару или </w:t>
      </w:r>
      <w:r>
        <w:rPr>
          <w:rFonts w:cstheme="minorHAnsi"/>
          <w:lang w:val="en-US"/>
        </w:rPr>
        <w:t>S</w:t>
      </w:r>
      <w:r>
        <w:rPr>
          <w:rFonts w:cstheme="minorHAnsi"/>
        </w:rPr>
        <w:t>&amp;</w:t>
      </w:r>
      <w:r>
        <w:rPr>
          <w:rFonts w:cstheme="minorHAnsi"/>
          <w:lang w:val="en-US"/>
        </w:rPr>
        <w:t>P</w:t>
      </w:r>
      <w:r>
        <w:rPr>
          <w:rFonts w:cstheme="minorHAnsi"/>
        </w:rPr>
        <w:t xml:space="preserve">500. Дополнительным стимулом к покупкам может стать возобновившаяся после шока активность азиатских трейдеров на сырьевых </w:t>
      </w:r>
      <w:proofErr w:type="gramStart"/>
      <w:r>
        <w:rPr>
          <w:rFonts w:cstheme="minorHAnsi"/>
        </w:rPr>
        <w:t>площадках</w:t>
      </w:r>
      <w:proofErr w:type="gramEnd"/>
      <w:r>
        <w:rPr>
          <w:rFonts w:cstheme="minorHAnsi"/>
        </w:rPr>
        <w:t>.</w:t>
      </w:r>
    </w:p>
    <w:p w:rsidR="00C2744C" w:rsidRPr="001E3FA5" w:rsidRDefault="00C2744C" w:rsidP="001E3FA5"/>
    <w:sectPr w:rsidR="00C2744C" w:rsidRPr="001E3FA5" w:rsidSect="001B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57F72"/>
    <w:rsid w:val="000209AD"/>
    <w:rsid w:val="00057F72"/>
    <w:rsid w:val="000B7819"/>
    <w:rsid w:val="00143DA6"/>
    <w:rsid w:val="00153391"/>
    <w:rsid w:val="00183049"/>
    <w:rsid w:val="001B788C"/>
    <w:rsid w:val="001E3FA5"/>
    <w:rsid w:val="00210E83"/>
    <w:rsid w:val="0030705C"/>
    <w:rsid w:val="0034349A"/>
    <w:rsid w:val="00344463"/>
    <w:rsid w:val="003A349E"/>
    <w:rsid w:val="003A7911"/>
    <w:rsid w:val="00492D70"/>
    <w:rsid w:val="004A244F"/>
    <w:rsid w:val="004C7F1F"/>
    <w:rsid w:val="005122FD"/>
    <w:rsid w:val="0055271E"/>
    <w:rsid w:val="00565A11"/>
    <w:rsid w:val="005D54B2"/>
    <w:rsid w:val="005F6F9D"/>
    <w:rsid w:val="00632EA8"/>
    <w:rsid w:val="00646AC8"/>
    <w:rsid w:val="006E3033"/>
    <w:rsid w:val="00725962"/>
    <w:rsid w:val="00736F27"/>
    <w:rsid w:val="008B5892"/>
    <w:rsid w:val="008D1EC0"/>
    <w:rsid w:val="0090159C"/>
    <w:rsid w:val="009138C1"/>
    <w:rsid w:val="00962381"/>
    <w:rsid w:val="00963DEA"/>
    <w:rsid w:val="00B262CD"/>
    <w:rsid w:val="00B269C6"/>
    <w:rsid w:val="00BC20D9"/>
    <w:rsid w:val="00C05EF8"/>
    <w:rsid w:val="00C26ADE"/>
    <w:rsid w:val="00C2744C"/>
    <w:rsid w:val="00C56AA0"/>
    <w:rsid w:val="00CB5A63"/>
    <w:rsid w:val="00CD268B"/>
    <w:rsid w:val="00CE1FE9"/>
    <w:rsid w:val="00D55C95"/>
    <w:rsid w:val="00D62B1B"/>
    <w:rsid w:val="00E43CB0"/>
    <w:rsid w:val="00EA7186"/>
    <w:rsid w:val="00F2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72"/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57F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uiPriority w:val="1"/>
    <w:qFormat/>
    <w:rsid w:val="00962381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18"/>
      <w:lang w:eastAsia="ru-RU"/>
    </w:rPr>
  </w:style>
  <w:style w:type="paragraph" w:styleId="a4">
    <w:name w:val="List Paragraph"/>
    <w:aliases w:val="Мой"/>
    <w:basedOn w:val="a"/>
    <w:uiPriority w:val="34"/>
    <w:qFormat/>
    <w:rsid w:val="00962381"/>
    <w:pPr>
      <w:spacing w:before="120" w:after="120" w:line="240" w:lineRule="auto"/>
      <w:contextualSpacing/>
      <w:jc w:val="both"/>
    </w:pPr>
    <w:rPr>
      <w:rFonts w:ascii="Times New Roman" w:hAnsi="Times New Roman"/>
      <w:color w:val="000000"/>
      <w:sz w:val="24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96238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2381"/>
  </w:style>
  <w:style w:type="character" w:customStyle="1" w:styleId="20">
    <w:name w:val="Заголовок 2 Знак"/>
    <w:basedOn w:val="a0"/>
    <w:link w:val="2"/>
    <w:uiPriority w:val="9"/>
    <w:semiHidden/>
    <w:rsid w:val="00057F72"/>
    <w:rPr>
      <w:rFonts w:ascii="Calibri" w:hAnsi="Calibri" w:cs="Times New Roman"/>
      <w:b/>
      <w:bCs/>
      <w:sz w:val="36"/>
      <w:szCs w:val="36"/>
      <w:lang w:eastAsia="ru-RU"/>
    </w:rPr>
  </w:style>
  <w:style w:type="character" w:customStyle="1" w:styleId="sm4">
    <w:name w:val="sm4"/>
    <w:basedOn w:val="a0"/>
    <w:rsid w:val="00057F72"/>
  </w:style>
  <w:style w:type="character" w:customStyle="1" w:styleId="usd3">
    <w:name w:val="usd3"/>
    <w:basedOn w:val="a0"/>
    <w:rsid w:val="00057F72"/>
  </w:style>
  <w:style w:type="character" w:styleId="a7">
    <w:name w:val="Hyperlink"/>
    <w:basedOn w:val="a0"/>
    <w:uiPriority w:val="99"/>
    <w:semiHidden/>
    <w:unhideWhenUsed/>
    <w:rsid w:val="00C56AA0"/>
    <w:rPr>
      <w:color w:val="0053A0"/>
      <w:u w:val="single"/>
    </w:rPr>
  </w:style>
  <w:style w:type="paragraph" w:styleId="a8">
    <w:name w:val="Normal (Web)"/>
    <w:basedOn w:val="a"/>
    <w:uiPriority w:val="99"/>
    <w:unhideWhenUsed/>
    <w:rsid w:val="00153391"/>
    <w:pPr>
      <w:spacing w:before="150"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a6">
    <w:name w:val="Pa6"/>
    <w:basedOn w:val="a"/>
    <w:next w:val="a"/>
    <w:uiPriority w:val="99"/>
    <w:rsid w:val="008D1EC0"/>
    <w:pPr>
      <w:autoSpaceDE w:val="0"/>
      <w:autoSpaceDN w:val="0"/>
      <w:adjustRightInd w:val="0"/>
      <w:spacing w:after="0" w:line="161" w:lineRule="atLeast"/>
    </w:pPr>
    <w:rPr>
      <w:rFonts w:ascii="Tahoma" w:hAnsi="Tahoma" w:cs="Tahoma"/>
      <w:sz w:val="24"/>
      <w:szCs w:val="24"/>
      <w:lang w:eastAsia="en-US"/>
    </w:rPr>
  </w:style>
  <w:style w:type="paragraph" w:styleId="a9">
    <w:name w:val="Plain Text"/>
    <w:basedOn w:val="a"/>
    <w:link w:val="aa"/>
    <w:uiPriority w:val="99"/>
    <w:semiHidden/>
    <w:unhideWhenUsed/>
    <w:rsid w:val="005D54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5D54B2"/>
    <w:rPr>
      <w:rFonts w:ascii="Consolas" w:hAnsi="Consolas" w:cs="Times New Roman"/>
      <w:sz w:val="21"/>
      <w:szCs w:val="21"/>
      <w:lang w:eastAsia="ru-RU"/>
    </w:rPr>
  </w:style>
  <w:style w:type="paragraph" w:customStyle="1" w:styleId="Default">
    <w:name w:val="Default"/>
    <w:rsid w:val="003A7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rsid w:val="00210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210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349A"/>
  </w:style>
  <w:style w:type="character" w:customStyle="1" w:styleId="30">
    <w:name w:val="Заголовок 3 Знак"/>
    <w:basedOn w:val="a0"/>
    <w:link w:val="3"/>
    <w:uiPriority w:val="9"/>
    <w:semiHidden/>
    <w:rsid w:val="005F6F9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ovoronina</dc:creator>
  <cp:keywords/>
  <dc:description/>
  <cp:lastModifiedBy>ovoronina</cp:lastModifiedBy>
  <cp:revision>2</cp:revision>
  <dcterms:created xsi:type="dcterms:W3CDTF">2011-08-08T12:58:00Z</dcterms:created>
  <dcterms:modified xsi:type="dcterms:W3CDTF">2011-08-08T12:58:00Z</dcterms:modified>
</cp:coreProperties>
</file>