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44" w:rsidRPr="009F0E05" w:rsidRDefault="009F0E05" w:rsidP="009F0E05">
      <w:pPr>
        <w:jc w:val="center"/>
        <w:rPr>
          <w:b/>
          <w:sz w:val="24"/>
          <w:szCs w:val="24"/>
        </w:rPr>
      </w:pPr>
      <w:r w:rsidRPr="009F0E05">
        <w:rPr>
          <w:b/>
          <w:sz w:val="24"/>
          <w:szCs w:val="24"/>
        </w:rPr>
        <w:t xml:space="preserve">Итоги торгов </w:t>
      </w:r>
    </w:p>
    <w:p w:rsidR="009F0E05" w:rsidRPr="009F0E05" w:rsidRDefault="009F0E05" w:rsidP="009F0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9F0E05">
        <w:rPr>
          <w:b/>
          <w:sz w:val="24"/>
          <w:szCs w:val="24"/>
        </w:rPr>
        <w:t xml:space="preserve">а рынке акций глобальных компаний </w:t>
      </w:r>
    </w:p>
    <w:p w:rsidR="009F0E05" w:rsidRPr="009F0E05" w:rsidRDefault="009F0E05" w:rsidP="009F0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9F0E05">
        <w:rPr>
          <w:b/>
          <w:sz w:val="24"/>
          <w:szCs w:val="24"/>
        </w:rPr>
        <w:t xml:space="preserve">а Санкт-Петербургской бирже </w:t>
      </w:r>
    </w:p>
    <w:p w:rsidR="009F0E05" w:rsidRDefault="009F0E05" w:rsidP="009F0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9F0E05">
        <w:rPr>
          <w:b/>
          <w:sz w:val="24"/>
          <w:szCs w:val="24"/>
        </w:rPr>
        <w:t>а апрель 2015 года</w:t>
      </w:r>
    </w:p>
    <w:p w:rsidR="009F0E05" w:rsidRDefault="009F0E05" w:rsidP="009F0E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Апрель на рынке акций глобальных компаний оказался месяцем весьма показательным. Если начало месяца проходило еще под знаком тестирования брокерами сервисов и режимов доступа своих клиентов к торгам на Санкт-Петербургской бирже, то под конец месяца уже стали видны именно клиентские сделки, которые постепенно по одному – по два выходят на рынок и начинают совершать сделки.  День за днем стал увеличиваться объем торгов, стал также расширяться и список торгуемых инструментов.</w:t>
      </w:r>
    </w:p>
    <w:p w:rsidR="00E426E4" w:rsidRDefault="009F0E05" w:rsidP="009F0E05">
      <w:pPr>
        <w:jc w:val="both"/>
        <w:rPr>
          <w:sz w:val="24"/>
          <w:szCs w:val="24"/>
        </w:rPr>
      </w:pPr>
      <w:r>
        <w:rPr>
          <w:sz w:val="24"/>
          <w:szCs w:val="24"/>
        </w:rPr>
        <w:t>По сравнению с мартом месяцем объем торгов увеличился более чем в 3 раза с 2,9 млн. долларов США до 8,95 млн. долларов США. Почти на 70% увеличилось</w:t>
      </w:r>
      <w:r w:rsidR="00802AC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количество сделок – всего в апреле было заключено более 3800 сделок с </w:t>
      </w:r>
      <w:r w:rsidR="00E426E4">
        <w:rPr>
          <w:sz w:val="24"/>
          <w:szCs w:val="24"/>
        </w:rPr>
        <w:t>акциями 38 эмитентов. В марте эти цифры составляли 2200 сделок с акциями 33 эмитентов.</w:t>
      </w:r>
    </w:p>
    <w:p w:rsidR="00802AC1" w:rsidRPr="008B72CA" w:rsidRDefault="00802AC1" w:rsidP="008B72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Наиболее востр</w:t>
      </w:r>
      <w:r w:rsidR="008B72CA">
        <w:rPr>
          <w:sz w:val="24"/>
          <w:szCs w:val="24"/>
        </w:rPr>
        <w:t>ебованными со стороны участников торгов</w:t>
      </w:r>
      <w:r>
        <w:rPr>
          <w:sz w:val="24"/>
          <w:szCs w:val="24"/>
        </w:rPr>
        <w:t xml:space="preserve"> были конечно же акции технологических </w:t>
      </w:r>
      <w:r w:rsidR="008B72CA">
        <w:rPr>
          <w:sz w:val="24"/>
          <w:szCs w:val="24"/>
        </w:rPr>
        <w:t>компаний и прежде всего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Apple</w:t>
      </w:r>
      <w:r w:rsidRPr="00802AC1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APPL</w:t>
      </w:r>
      <w:r w:rsidRPr="00802AC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Microsoft</w:t>
      </w:r>
      <w:r w:rsidRPr="00802AC1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MSFT</w:t>
      </w:r>
      <w:r w:rsidRPr="00802AC1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Пользовались повышенным спросом также акции </w:t>
      </w:r>
      <w:r w:rsidR="008B72CA">
        <w:rPr>
          <w:sz w:val="24"/>
          <w:szCs w:val="24"/>
        </w:rPr>
        <w:t xml:space="preserve">компаний </w:t>
      </w:r>
      <w:r w:rsidR="008B72CA">
        <w:rPr>
          <w:sz w:val="24"/>
          <w:szCs w:val="24"/>
          <w:lang w:val="en-US"/>
        </w:rPr>
        <w:t>Johnson</w:t>
      </w:r>
      <w:r w:rsidR="008B72CA" w:rsidRPr="008B72CA">
        <w:rPr>
          <w:sz w:val="24"/>
          <w:szCs w:val="24"/>
        </w:rPr>
        <w:t>@</w:t>
      </w:r>
      <w:r w:rsidR="008B72CA">
        <w:rPr>
          <w:sz w:val="24"/>
          <w:szCs w:val="24"/>
          <w:lang w:val="en-US"/>
        </w:rPr>
        <w:t>Johnson</w:t>
      </w:r>
      <w:r w:rsidR="008B72CA" w:rsidRPr="008B72CA">
        <w:rPr>
          <w:sz w:val="24"/>
          <w:szCs w:val="24"/>
        </w:rPr>
        <w:t xml:space="preserve"> </w:t>
      </w:r>
      <w:r w:rsidR="008B72CA">
        <w:rPr>
          <w:sz w:val="24"/>
          <w:szCs w:val="24"/>
        </w:rPr>
        <w:t>(</w:t>
      </w:r>
      <w:r w:rsidR="008B72CA">
        <w:rPr>
          <w:sz w:val="24"/>
          <w:szCs w:val="24"/>
          <w:lang w:val="en-US"/>
        </w:rPr>
        <w:t>JNJ</w:t>
      </w:r>
      <w:r w:rsidR="008B72CA">
        <w:rPr>
          <w:sz w:val="24"/>
          <w:szCs w:val="24"/>
        </w:rPr>
        <w:t>)</w:t>
      </w:r>
      <w:r w:rsidR="008B72CA" w:rsidRPr="008B72CA">
        <w:rPr>
          <w:sz w:val="24"/>
          <w:szCs w:val="24"/>
        </w:rPr>
        <w:t xml:space="preserve"> </w:t>
      </w:r>
      <w:r w:rsidR="008B72CA">
        <w:rPr>
          <w:sz w:val="24"/>
          <w:szCs w:val="24"/>
        </w:rPr>
        <w:t xml:space="preserve">и </w:t>
      </w:r>
      <w:r w:rsidR="008B72CA">
        <w:rPr>
          <w:sz w:val="24"/>
          <w:szCs w:val="24"/>
          <w:lang w:val="en-US"/>
        </w:rPr>
        <w:t>Starbucks</w:t>
      </w:r>
      <w:r w:rsidR="008B72CA" w:rsidRPr="008B72CA">
        <w:rPr>
          <w:sz w:val="24"/>
          <w:szCs w:val="24"/>
        </w:rPr>
        <w:t xml:space="preserve"> (</w:t>
      </w:r>
      <w:r w:rsidR="008B72CA">
        <w:rPr>
          <w:sz w:val="24"/>
          <w:szCs w:val="24"/>
          <w:lang w:val="en-US"/>
        </w:rPr>
        <w:t>SBUX</w:t>
      </w:r>
      <w:r w:rsidR="008B72CA" w:rsidRPr="008B72CA">
        <w:rPr>
          <w:sz w:val="24"/>
          <w:szCs w:val="24"/>
        </w:rPr>
        <w:t xml:space="preserve">). </w:t>
      </w:r>
      <w:r w:rsidR="008B72CA">
        <w:rPr>
          <w:sz w:val="24"/>
          <w:szCs w:val="24"/>
        </w:rPr>
        <w:t>Неплохо шла торговля</w:t>
      </w:r>
      <w:r w:rsidR="008B72CA" w:rsidRPr="008B72CA">
        <w:rPr>
          <w:sz w:val="24"/>
          <w:szCs w:val="24"/>
        </w:rPr>
        <w:t xml:space="preserve"> </w:t>
      </w:r>
      <w:r w:rsidR="008B72CA">
        <w:rPr>
          <w:sz w:val="24"/>
          <w:szCs w:val="24"/>
        </w:rPr>
        <w:t xml:space="preserve">акциями </w:t>
      </w:r>
      <w:r w:rsidR="008B72CA">
        <w:rPr>
          <w:sz w:val="24"/>
          <w:szCs w:val="24"/>
          <w:lang w:val="en-US"/>
        </w:rPr>
        <w:t>Facebook</w:t>
      </w:r>
      <w:r w:rsidR="008B72CA">
        <w:rPr>
          <w:sz w:val="24"/>
          <w:szCs w:val="24"/>
        </w:rPr>
        <w:t xml:space="preserve"> (</w:t>
      </w:r>
      <w:r w:rsidR="008B72CA">
        <w:rPr>
          <w:sz w:val="24"/>
          <w:szCs w:val="24"/>
          <w:lang w:val="en-US"/>
        </w:rPr>
        <w:t>FB</w:t>
      </w:r>
      <w:r w:rsidR="008B72CA">
        <w:rPr>
          <w:sz w:val="24"/>
          <w:szCs w:val="24"/>
        </w:rPr>
        <w:t>)</w:t>
      </w:r>
      <w:r w:rsidR="008B72CA" w:rsidRPr="008B72CA">
        <w:rPr>
          <w:sz w:val="24"/>
          <w:szCs w:val="24"/>
        </w:rPr>
        <w:t xml:space="preserve">, </w:t>
      </w:r>
      <w:r w:rsidR="008B72CA">
        <w:rPr>
          <w:sz w:val="24"/>
          <w:szCs w:val="24"/>
          <w:lang w:val="en-US"/>
        </w:rPr>
        <w:t>Ford</w:t>
      </w:r>
      <w:r w:rsidR="008B72CA" w:rsidRPr="008B72CA">
        <w:rPr>
          <w:sz w:val="24"/>
          <w:szCs w:val="24"/>
        </w:rPr>
        <w:t xml:space="preserve"> (</w:t>
      </w:r>
      <w:r w:rsidR="008B72CA">
        <w:rPr>
          <w:sz w:val="24"/>
          <w:szCs w:val="24"/>
          <w:lang w:val="en-US"/>
        </w:rPr>
        <w:t>F</w:t>
      </w:r>
      <w:r w:rsidR="008B72CA" w:rsidRPr="008B72CA">
        <w:rPr>
          <w:sz w:val="24"/>
          <w:szCs w:val="24"/>
        </w:rPr>
        <w:t xml:space="preserve">) </w:t>
      </w:r>
      <w:r w:rsidR="008B72CA">
        <w:rPr>
          <w:sz w:val="24"/>
          <w:szCs w:val="24"/>
        </w:rPr>
        <w:t xml:space="preserve">и </w:t>
      </w:r>
      <w:r w:rsidR="008B72CA">
        <w:rPr>
          <w:sz w:val="24"/>
          <w:szCs w:val="24"/>
          <w:lang w:val="en-US"/>
        </w:rPr>
        <w:t>Caterpillar</w:t>
      </w:r>
      <w:r w:rsidR="008B72CA" w:rsidRPr="008B72CA">
        <w:rPr>
          <w:sz w:val="24"/>
          <w:szCs w:val="24"/>
        </w:rPr>
        <w:t xml:space="preserve"> (</w:t>
      </w:r>
      <w:r w:rsidR="008B72CA">
        <w:rPr>
          <w:sz w:val="24"/>
          <w:szCs w:val="24"/>
          <w:lang w:val="en-US"/>
        </w:rPr>
        <w:t>CAT</w:t>
      </w:r>
      <w:r w:rsidR="008B72CA" w:rsidRPr="008B72CA">
        <w:rPr>
          <w:sz w:val="24"/>
          <w:szCs w:val="24"/>
        </w:rPr>
        <w:t>).</w:t>
      </w:r>
    </w:p>
    <w:p w:rsidR="009F0E05" w:rsidRDefault="00E426E4" w:rsidP="00E4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апреле были и интересные (здесь читай – сложные с точки зрения клиринга) моменты, связанные с корпоративными событиями. Так, 9 апреля произошел сплит по акциям компании </w:t>
      </w:r>
      <w:r>
        <w:rPr>
          <w:sz w:val="24"/>
          <w:szCs w:val="24"/>
          <w:lang w:val="en-US"/>
        </w:rPr>
        <w:t>Starbucks</w:t>
      </w:r>
      <w:r w:rsidRPr="00E42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соотношении 1 к 2. На каждую имеющуюся акцию акционеры получили еще одну. Сбоев при осуществлении сплита ни у кого не было и все владельцы акций </w:t>
      </w:r>
      <w:r>
        <w:rPr>
          <w:sz w:val="24"/>
          <w:szCs w:val="24"/>
          <w:lang w:val="en-US"/>
        </w:rPr>
        <w:t>Starbucks</w:t>
      </w:r>
      <w:r w:rsidRPr="00E42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этого корпоративного события увидели на своих счетах акций в 2 раза больше. При этом конечно же цена акций стали в 2 раза меньше. Однако тот, кто остался держать акции </w:t>
      </w:r>
      <w:r>
        <w:rPr>
          <w:sz w:val="24"/>
          <w:szCs w:val="24"/>
          <w:lang w:val="en-US"/>
        </w:rPr>
        <w:t>Starbucks</w:t>
      </w:r>
      <w:r w:rsidRPr="00E42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прогадал, так как к концу месяца их цена выросла более чем на 10%. </w:t>
      </w:r>
      <w:r w:rsidR="009F0E05">
        <w:rPr>
          <w:sz w:val="24"/>
          <w:szCs w:val="24"/>
        </w:rPr>
        <w:t xml:space="preserve"> </w:t>
      </w:r>
    </w:p>
    <w:p w:rsidR="00E426E4" w:rsidRDefault="00E426E4" w:rsidP="00E4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Апрель – основной месяц сезона отчетности компаний за 1-й квартал. Фактически все компании, акции которых торгуются на рынке акций глобальных компаний на Санкт-Петербургской бирже</w:t>
      </w:r>
      <w:r w:rsidR="008B72CA">
        <w:rPr>
          <w:sz w:val="24"/>
          <w:szCs w:val="24"/>
        </w:rPr>
        <w:t>,</w:t>
      </w:r>
      <w:r>
        <w:rPr>
          <w:sz w:val="24"/>
          <w:szCs w:val="24"/>
        </w:rPr>
        <w:t xml:space="preserve"> уже отчитались. Многие из компаний объявили о выплате дивидендов</w:t>
      </w:r>
      <w:r w:rsidR="00802AC1">
        <w:rPr>
          <w:sz w:val="24"/>
          <w:szCs w:val="24"/>
        </w:rPr>
        <w:t>, которые и будут выплачены в мае месяце. При этом большинство объявило о выплате повышенных дивидендов по сравнению с предыдущими выплатами в среднем на 10-15%. Так что наступающий май можно смело назвать дивидендным месяцем, который должен порадовать всех владельцев ценных бумаг.</w:t>
      </w:r>
    </w:p>
    <w:p w:rsidR="00802AC1" w:rsidRDefault="001E0A10" w:rsidP="00E4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bookmarkStart w:id="0" w:name="_GoBack"/>
      <w:bookmarkEnd w:id="0"/>
      <w:r w:rsidR="00802AC1">
        <w:rPr>
          <w:sz w:val="24"/>
          <w:szCs w:val="24"/>
        </w:rPr>
        <w:t xml:space="preserve"> датами закрытия реестров, размере выплачиваемых дивидендов, а также о других корпоративных событиях эмитентов, чьи акции торгуются на нашей бирже</w:t>
      </w:r>
      <w:r w:rsidR="008B72CA">
        <w:rPr>
          <w:sz w:val="24"/>
          <w:szCs w:val="24"/>
        </w:rPr>
        <w:t>,</w:t>
      </w:r>
      <w:r w:rsidR="00802AC1">
        <w:rPr>
          <w:sz w:val="24"/>
          <w:szCs w:val="24"/>
        </w:rPr>
        <w:t xml:space="preserve"> можно познакомиться на сайте Санкт-Петербургской биржи</w:t>
      </w:r>
      <w:r w:rsidR="00802AC1" w:rsidRPr="00802AC1">
        <w:rPr>
          <w:sz w:val="24"/>
          <w:szCs w:val="24"/>
        </w:rPr>
        <w:t xml:space="preserve"> </w:t>
      </w:r>
      <w:r w:rsidR="00802AC1">
        <w:rPr>
          <w:sz w:val="24"/>
          <w:szCs w:val="24"/>
        </w:rPr>
        <w:t>в разделе «НОВОСТИ»</w:t>
      </w:r>
    </w:p>
    <w:p w:rsidR="00802AC1" w:rsidRPr="009F0E05" w:rsidRDefault="00802AC1" w:rsidP="00E42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4" w:history="1">
        <w:r w:rsidRPr="00B307A7">
          <w:rPr>
            <w:rStyle w:val="a3"/>
            <w:sz w:val="24"/>
            <w:szCs w:val="24"/>
          </w:rPr>
          <w:t>http://www.spbexchange.ru/ru/about/news2.aspx</w:t>
        </w:r>
      </w:hyperlink>
    </w:p>
    <w:sectPr w:rsidR="00802AC1" w:rsidRPr="009F0E05" w:rsidSect="008B72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5E29FE"/>
    <w:rsid w:val="001E0A10"/>
    <w:rsid w:val="005E29FE"/>
    <w:rsid w:val="00662744"/>
    <w:rsid w:val="00802AC1"/>
    <w:rsid w:val="008B72CA"/>
    <w:rsid w:val="009F0E05"/>
    <w:rsid w:val="00D85FCF"/>
    <w:rsid w:val="00E426E4"/>
    <w:rsid w:val="00E9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bexchange.ru/ru/about/news2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igrodzinskaya</cp:lastModifiedBy>
  <cp:revision>2</cp:revision>
  <dcterms:created xsi:type="dcterms:W3CDTF">2015-05-05T08:31:00Z</dcterms:created>
  <dcterms:modified xsi:type="dcterms:W3CDTF">2015-05-05T08:31:00Z</dcterms:modified>
</cp:coreProperties>
</file>